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382EC" w14:textId="77777777" w:rsidR="00C55C84" w:rsidRDefault="00C55C84" w:rsidP="00C55C84">
      <w:pPr>
        <w:jc w:val="center"/>
        <w:rPr>
          <w:b/>
          <w:sz w:val="32"/>
          <w:szCs w:val="32"/>
        </w:rPr>
      </w:pPr>
      <w:bookmarkStart w:id="0" w:name="_GoBack"/>
      <w:bookmarkEnd w:id="0"/>
      <w:r>
        <w:rPr>
          <w:b/>
          <w:sz w:val="32"/>
          <w:szCs w:val="32"/>
        </w:rPr>
        <w:t>Інформаційна безпека:</w:t>
      </w:r>
    </w:p>
    <w:p w14:paraId="62228880" w14:textId="77777777" w:rsidR="00C55C84" w:rsidRDefault="00C55C84" w:rsidP="00C55C84">
      <w:pPr>
        <w:spacing w:line="240" w:lineRule="auto"/>
        <w:jc w:val="center"/>
        <w:rPr>
          <w:rFonts w:cs="Times New Roman"/>
          <w:b/>
          <w:i/>
          <w:szCs w:val="32"/>
          <w:lang w:val="ru-RU" w:eastAsia="ru-RU"/>
        </w:rPr>
      </w:pPr>
      <w:proofErr w:type="spellStart"/>
      <w:r>
        <w:rPr>
          <w:rFonts w:cs="Times New Roman"/>
          <w:b/>
          <w:i/>
          <w:szCs w:val="32"/>
          <w:lang w:val="ru-RU" w:eastAsia="ru-RU"/>
        </w:rPr>
        <w:t>анотований</w:t>
      </w:r>
      <w:proofErr w:type="spellEnd"/>
      <w:r>
        <w:rPr>
          <w:rFonts w:cs="Times New Roman"/>
          <w:b/>
          <w:i/>
          <w:szCs w:val="32"/>
          <w:lang w:val="ru-RU" w:eastAsia="ru-RU"/>
        </w:rPr>
        <w:t xml:space="preserve"> </w:t>
      </w:r>
      <w:proofErr w:type="spellStart"/>
      <w:r>
        <w:rPr>
          <w:rFonts w:cs="Times New Roman"/>
          <w:b/>
          <w:i/>
          <w:szCs w:val="32"/>
          <w:lang w:val="ru-RU" w:eastAsia="ru-RU"/>
        </w:rPr>
        <w:t>бібліографічний</w:t>
      </w:r>
      <w:proofErr w:type="spellEnd"/>
      <w:r>
        <w:rPr>
          <w:rFonts w:cs="Times New Roman"/>
          <w:b/>
          <w:i/>
          <w:szCs w:val="32"/>
          <w:lang w:val="ru-RU" w:eastAsia="ru-RU"/>
        </w:rPr>
        <w:t xml:space="preserve"> список</w:t>
      </w:r>
    </w:p>
    <w:p w14:paraId="61DB7E93" w14:textId="6BBBA04D" w:rsidR="00C55C84" w:rsidRDefault="00C55C84" w:rsidP="00C55C84">
      <w:pPr>
        <w:spacing w:line="240" w:lineRule="auto"/>
        <w:jc w:val="center"/>
        <w:rPr>
          <w:rFonts w:cs="Times New Roman"/>
          <w:b/>
          <w:i/>
          <w:szCs w:val="32"/>
          <w:lang w:val="ru-RU" w:eastAsia="ru-RU"/>
        </w:rPr>
      </w:pPr>
      <w:r>
        <w:rPr>
          <w:rFonts w:cs="Times New Roman"/>
          <w:b/>
          <w:i/>
          <w:szCs w:val="32"/>
          <w:lang w:val="ru-RU" w:eastAsia="ru-RU"/>
        </w:rPr>
        <w:t xml:space="preserve">2025. – </w:t>
      </w:r>
      <w:proofErr w:type="spellStart"/>
      <w:r>
        <w:rPr>
          <w:rFonts w:cs="Times New Roman"/>
          <w:b/>
          <w:i/>
          <w:szCs w:val="32"/>
          <w:lang w:val="ru-RU" w:eastAsia="ru-RU"/>
        </w:rPr>
        <w:t>Вип</w:t>
      </w:r>
      <w:proofErr w:type="spellEnd"/>
      <w:r>
        <w:rPr>
          <w:rFonts w:cs="Times New Roman"/>
          <w:b/>
          <w:i/>
          <w:szCs w:val="32"/>
          <w:lang w:val="ru-RU" w:eastAsia="ru-RU"/>
        </w:rPr>
        <w:t>. 5 (</w:t>
      </w:r>
      <w:proofErr w:type="spellStart"/>
      <w:r>
        <w:rPr>
          <w:rFonts w:cs="Times New Roman"/>
          <w:b/>
          <w:i/>
          <w:szCs w:val="32"/>
          <w:lang w:val="ru-RU" w:eastAsia="ru-RU"/>
        </w:rPr>
        <w:t>травень</w:t>
      </w:r>
      <w:proofErr w:type="spellEnd"/>
      <w:r>
        <w:rPr>
          <w:rFonts w:cs="Times New Roman"/>
          <w:b/>
          <w:i/>
          <w:szCs w:val="32"/>
          <w:lang w:val="ru-RU" w:eastAsia="ru-RU"/>
        </w:rPr>
        <w:t>). – 1</w:t>
      </w:r>
      <w:r w:rsidR="00A00407">
        <w:rPr>
          <w:rFonts w:cs="Times New Roman"/>
          <w:b/>
          <w:i/>
          <w:szCs w:val="32"/>
          <w:lang w:val="ru-RU" w:eastAsia="ru-RU"/>
        </w:rPr>
        <w:t>5</w:t>
      </w:r>
      <w:r>
        <w:rPr>
          <w:rFonts w:cs="Times New Roman"/>
          <w:b/>
          <w:i/>
          <w:szCs w:val="32"/>
          <w:lang w:val="ru-RU" w:eastAsia="ru-RU"/>
        </w:rPr>
        <w:t xml:space="preserve"> с.</w:t>
      </w:r>
    </w:p>
    <w:p w14:paraId="3C93B2B5" w14:textId="77777777" w:rsidR="00C55C84" w:rsidRDefault="00461B62" w:rsidP="00C55C84">
      <w:pPr>
        <w:jc w:val="center"/>
      </w:pPr>
      <w:hyperlink r:id="rId5" w:history="1">
        <w:r w:rsidR="00C55C84">
          <w:rPr>
            <w:rStyle w:val="ae"/>
            <w:rFonts w:eastAsiaTheme="majorEastAsia" w:cs="Times New Roman"/>
            <w:szCs w:val="28"/>
            <w:lang w:eastAsia="ru-RU"/>
          </w:rPr>
          <w:t>http://www.nplu.org/article.php?id</w:t>
        </w:r>
        <w:hyperlink>
          <w:r w:rsidR="00C55C84">
            <w:rPr>
              <w:rStyle w:val="ae"/>
              <w:rFonts w:eastAsiaTheme="majorEastAsia" w:cs="Times New Roman"/>
              <w:color w:val="0563C1" w:themeColor="hyperlink"/>
              <w:szCs w:val="28"/>
              <w:lang w:eastAsia="ru-RU"/>
            </w:rPr>
            <w:t>=423</w:t>
          </w:r>
        </w:hyperlink>
      </w:hyperlink>
    </w:p>
    <w:p w14:paraId="1ED2BE4A" w14:textId="77777777" w:rsidR="004035A8" w:rsidRDefault="004035A8" w:rsidP="00C55C84">
      <w:pPr>
        <w:jc w:val="center"/>
      </w:pPr>
    </w:p>
    <w:p w14:paraId="181ACE5B" w14:textId="48DAB4A1" w:rsidR="00FA522A" w:rsidRPr="001737AE" w:rsidRDefault="00FA522A" w:rsidP="001270A2">
      <w:pPr>
        <w:pStyle w:val="a9"/>
        <w:numPr>
          <w:ilvl w:val="0"/>
          <w:numId w:val="1"/>
        </w:numPr>
        <w:ind w:left="0" w:firstLine="567"/>
        <w:rPr>
          <w:rFonts w:cs="Times New Roman"/>
          <w:b/>
          <w:bCs/>
          <w:color w:val="EE0000"/>
        </w:rPr>
      </w:pPr>
      <w:r w:rsidRPr="004F3F5C">
        <w:rPr>
          <w:rFonts w:cs="Times New Roman"/>
          <w:b/>
          <w:bCs/>
          <w:szCs w:val="28"/>
          <w:lang w:val="uk-UA"/>
        </w:rPr>
        <w:t>Авраменко М.</w:t>
      </w:r>
      <w:r w:rsidRPr="00C128D5">
        <w:rPr>
          <w:rFonts w:cs="Times New Roman"/>
          <w:b/>
          <w:bCs/>
          <w:szCs w:val="28"/>
          <w:lang w:val="uk-UA"/>
        </w:rPr>
        <w:t xml:space="preserve"> </w:t>
      </w:r>
      <w:r w:rsidRPr="004F3F5C">
        <w:rPr>
          <w:rFonts w:cs="Times New Roman"/>
          <w:b/>
          <w:bCs/>
          <w:szCs w:val="28"/>
          <w:lang w:val="uk-UA"/>
        </w:rPr>
        <w:t>В.</w:t>
      </w:r>
      <w:r w:rsidRPr="00C128D5">
        <w:rPr>
          <w:rFonts w:cs="Times New Roman"/>
          <w:b/>
          <w:bCs/>
          <w:szCs w:val="28"/>
          <w:lang w:val="uk-UA"/>
        </w:rPr>
        <w:t xml:space="preserve"> </w:t>
      </w:r>
      <w:r w:rsidRPr="00C128D5">
        <w:rPr>
          <w:b/>
          <w:bCs/>
          <w:lang w:val="uk-UA" w:eastAsia="ko-KR"/>
        </w:rPr>
        <w:t>Методи протидії інформаційним бульбашкам в соціальних мережах: практичний аспект забезпечення інформаційної стійкості</w:t>
      </w:r>
      <w:r w:rsidRPr="00D51E29">
        <w:rPr>
          <w:lang w:val="uk-UA" w:eastAsia="ko-KR"/>
        </w:rPr>
        <w:t xml:space="preserve"> </w:t>
      </w:r>
      <w:r w:rsidRPr="004F3F5C">
        <w:rPr>
          <w:lang w:val="uk-UA" w:eastAsia="ko-KR"/>
        </w:rPr>
        <w:t>[</w:t>
      </w:r>
      <w:r w:rsidRPr="00D51E29">
        <w:rPr>
          <w:lang w:val="uk-UA" w:eastAsia="ko-KR"/>
        </w:rPr>
        <w:t>Електронний ресурс</w:t>
      </w:r>
      <w:r w:rsidRPr="004F3F5C">
        <w:rPr>
          <w:lang w:val="uk-UA" w:eastAsia="ko-KR"/>
        </w:rPr>
        <w:t xml:space="preserve">] / </w:t>
      </w:r>
      <w:r w:rsidRPr="004F3F5C">
        <w:rPr>
          <w:rFonts w:cs="Times New Roman"/>
          <w:szCs w:val="28"/>
          <w:lang w:val="uk-UA"/>
        </w:rPr>
        <w:t>М.</w:t>
      </w:r>
      <w:r w:rsidRPr="00C128D5">
        <w:rPr>
          <w:rFonts w:cs="Times New Roman"/>
          <w:szCs w:val="28"/>
          <w:lang w:val="uk-UA"/>
        </w:rPr>
        <w:t xml:space="preserve"> </w:t>
      </w:r>
      <w:r w:rsidRPr="004F3F5C">
        <w:rPr>
          <w:rFonts w:cs="Times New Roman"/>
          <w:szCs w:val="28"/>
          <w:lang w:val="uk-UA"/>
        </w:rPr>
        <w:t>В.</w:t>
      </w:r>
      <w:r w:rsidRPr="00C128D5">
        <w:rPr>
          <w:rFonts w:cs="Times New Roman"/>
          <w:szCs w:val="28"/>
          <w:lang w:val="uk-UA"/>
        </w:rPr>
        <w:t xml:space="preserve"> </w:t>
      </w:r>
      <w:r w:rsidRPr="004F3F5C">
        <w:rPr>
          <w:rFonts w:cs="Times New Roman"/>
          <w:szCs w:val="28"/>
          <w:lang w:val="uk-UA"/>
        </w:rPr>
        <w:t>Авраменко</w:t>
      </w:r>
      <w:r w:rsidRPr="00C128D5">
        <w:rPr>
          <w:rFonts w:cs="Times New Roman"/>
          <w:szCs w:val="28"/>
          <w:lang w:val="uk-UA"/>
        </w:rPr>
        <w:t xml:space="preserve">, </w:t>
      </w:r>
      <w:r w:rsidRPr="004F3F5C">
        <w:rPr>
          <w:rFonts w:cs="Times New Roman"/>
          <w:szCs w:val="28"/>
          <w:lang w:val="uk-UA"/>
        </w:rPr>
        <w:t>Д.</w:t>
      </w:r>
      <w:r w:rsidRPr="00C128D5">
        <w:rPr>
          <w:rFonts w:cs="Times New Roman"/>
          <w:szCs w:val="28"/>
          <w:lang w:val="uk-UA"/>
        </w:rPr>
        <w:t xml:space="preserve"> </w:t>
      </w:r>
      <w:r w:rsidRPr="004F3F5C">
        <w:rPr>
          <w:rFonts w:cs="Times New Roman"/>
          <w:szCs w:val="28"/>
          <w:lang w:val="uk-UA"/>
        </w:rPr>
        <w:t>О.</w:t>
      </w:r>
      <w:r w:rsidRPr="00C128D5">
        <w:rPr>
          <w:rFonts w:cs="Times New Roman"/>
          <w:szCs w:val="28"/>
          <w:lang w:val="uk-UA"/>
        </w:rPr>
        <w:t xml:space="preserve"> </w:t>
      </w:r>
      <w:r w:rsidRPr="004F3F5C">
        <w:rPr>
          <w:rFonts w:cs="Times New Roman"/>
          <w:szCs w:val="28"/>
          <w:lang w:val="uk-UA"/>
        </w:rPr>
        <w:t>Авраменко</w:t>
      </w:r>
      <w:r w:rsidRPr="00C128D5">
        <w:rPr>
          <w:rFonts w:cs="Times New Roman"/>
          <w:szCs w:val="28"/>
          <w:lang w:val="uk-UA"/>
        </w:rPr>
        <w:t xml:space="preserve"> </w:t>
      </w:r>
      <w:r w:rsidRPr="00D51E29">
        <w:rPr>
          <w:lang w:val="uk-UA"/>
        </w:rPr>
        <w:t xml:space="preserve">// </w:t>
      </w:r>
      <w:proofErr w:type="spellStart"/>
      <w:r w:rsidRPr="004F3F5C">
        <w:rPr>
          <w:lang w:val="uk-UA"/>
        </w:rPr>
        <w:t>Вісн</w:t>
      </w:r>
      <w:proofErr w:type="spellEnd"/>
      <w:r w:rsidRPr="004F3F5C">
        <w:rPr>
          <w:lang w:val="uk-UA"/>
        </w:rPr>
        <w:t xml:space="preserve">. </w:t>
      </w:r>
      <w:proofErr w:type="spellStart"/>
      <w:r w:rsidRPr="004F3F5C">
        <w:rPr>
          <w:lang w:val="uk-UA"/>
        </w:rPr>
        <w:t>Нац</w:t>
      </w:r>
      <w:proofErr w:type="spellEnd"/>
      <w:r w:rsidRPr="004F3F5C">
        <w:rPr>
          <w:lang w:val="uk-UA"/>
        </w:rPr>
        <w:t xml:space="preserve">. ун-ту оборони України </w:t>
      </w:r>
      <w:r w:rsidRPr="00D51E29">
        <w:rPr>
          <w:lang w:val="uk-UA"/>
        </w:rPr>
        <w:t>:</w:t>
      </w:r>
      <w:r w:rsidRPr="004F3F5C">
        <w:rPr>
          <w:lang w:val="uk-UA"/>
        </w:rPr>
        <w:t xml:space="preserve"> </w:t>
      </w:r>
      <w:proofErr w:type="spellStart"/>
      <w:r w:rsidRPr="004F3F5C">
        <w:rPr>
          <w:lang w:val="uk-UA"/>
        </w:rPr>
        <w:t>зб</w:t>
      </w:r>
      <w:proofErr w:type="spellEnd"/>
      <w:r w:rsidRPr="004F3F5C">
        <w:rPr>
          <w:lang w:val="uk-UA"/>
        </w:rPr>
        <w:t>. наук. пр.</w:t>
      </w:r>
      <w:r w:rsidRPr="00D51E29">
        <w:rPr>
          <w:lang w:val="uk-UA"/>
        </w:rPr>
        <w:t xml:space="preserve"> – 2025. – № 3 (85). – С. 7-15. </w:t>
      </w:r>
      <w:r w:rsidR="004F3F5C">
        <w:rPr>
          <w:i/>
          <w:lang w:val="uk-UA"/>
        </w:rPr>
        <w:t>Вказано</w:t>
      </w:r>
      <w:r w:rsidRPr="00C128D5">
        <w:rPr>
          <w:i/>
          <w:lang w:val="uk-UA"/>
        </w:rPr>
        <w:t>, що в</w:t>
      </w:r>
      <w:r w:rsidRPr="00C128D5">
        <w:rPr>
          <w:rFonts w:cs="Times New Roman"/>
          <w:i/>
          <w:szCs w:val="28"/>
        </w:rPr>
        <w:t xml:space="preserve"> </w:t>
      </w:r>
      <w:proofErr w:type="spellStart"/>
      <w:r w:rsidRPr="00C128D5">
        <w:rPr>
          <w:rFonts w:cs="Times New Roman"/>
          <w:i/>
          <w:szCs w:val="28"/>
        </w:rPr>
        <w:t>умовах</w:t>
      </w:r>
      <w:proofErr w:type="spellEnd"/>
      <w:r w:rsidRPr="00C128D5">
        <w:rPr>
          <w:rFonts w:cs="Times New Roman"/>
          <w:i/>
          <w:szCs w:val="28"/>
        </w:rPr>
        <w:t xml:space="preserve"> </w:t>
      </w:r>
      <w:proofErr w:type="spellStart"/>
      <w:r w:rsidRPr="00C128D5">
        <w:rPr>
          <w:rFonts w:cs="Times New Roman"/>
          <w:i/>
          <w:szCs w:val="28"/>
        </w:rPr>
        <w:t>сучасного</w:t>
      </w:r>
      <w:proofErr w:type="spellEnd"/>
      <w:r w:rsidRPr="00C128D5">
        <w:rPr>
          <w:rFonts w:cs="Times New Roman"/>
          <w:i/>
          <w:szCs w:val="28"/>
        </w:rPr>
        <w:t xml:space="preserve"> </w:t>
      </w:r>
      <w:proofErr w:type="spellStart"/>
      <w:r w:rsidRPr="00C128D5">
        <w:rPr>
          <w:rFonts w:cs="Times New Roman"/>
          <w:i/>
          <w:szCs w:val="28"/>
        </w:rPr>
        <w:t>інформаційного</w:t>
      </w:r>
      <w:proofErr w:type="spellEnd"/>
      <w:r w:rsidRPr="00C128D5">
        <w:rPr>
          <w:rFonts w:cs="Times New Roman"/>
          <w:i/>
          <w:szCs w:val="28"/>
        </w:rPr>
        <w:t xml:space="preserve"> </w:t>
      </w:r>
      <w:proofErr w:type="spellStart"/>
      <w:r w:rsidRPr="00C128D5">
        <w:rPr>
          <w:rFonts w:cs="Times New Roman"/>
          <w:i/>
          <w:szCs w:val="28"/>
        </w:rPr>
        <w:t>протистояння</w:t>
      </w:r>
      <w:proofErr w:type="spellEnd"/>
      <w:r w:rsidRPr="00C128D5">
        <w:rPr>
          <w:rFonts w:cs="Times New Roman"/>
          <w:i/>
          <w:szCs w:val="28"/>
        </w:rPr>
        <w:t xml:space="preserve"> </w:t>
      </w:r>
      <w:proofErr w:type="spellStart"/>
      <w:r w:rsidRPr="00C128D5">
        <w:rPr>
          <w:rFonts w:cs="Times New Roman"/>
          <w:i/>
          <w:szCs w:val="28"/>
        </w:rPr>
        <w:t>особливої</w:t>
      </w:r>
      <w:proofErr w:type="spellEnd"/>
      <w:r w:rsidRPr="00C128D5">
        <w:rPr>
          <w:rFonts w:cs="Times New Roman"/>
          <w:i/>
          <w:szCs w:val="28"/>
        </w:rPr>
        <w:t xml:space="preserve"> </w:t>
      </w:r>
      <w:proofErr w:type="spellStart"/>
      <w:r w:rsidRPr="00C128D5">
        <w:rPr>
          <w:rFonts w:cs="Times New Roman"/>
          <w:i/>
          <w:szCs w:val="28"/>
        </w:rPr>
        <w:t>актуальності</w:t>
      </w:r>
      <w:proofErr w:type="spellEnd"/>
      <w:r w:rsidRPr="00C128D5">
        <w:rPr>
          <w:rFonts w:cs="Times New Roman"/>
          <w:i/>
          <w:szCs w:val="28"/>
        </w:rPr>
        <w:t xml:space="preserve"> </w:t>
      </w:r>
      <w:proofErr w:type="spellStart"/>
      <w:r w:rsidRPr="00C128D5">
        <w:rPr>
          <w:rFonts w:cs="Times New Roman"/>
          <w:i/>
          <w:szCs w:val="28"/>
        </w:rPr>
        <w:t>набуває</w:t>
      </w:r>
      <w:proofErr w:type="spellEnd"/>
      <w:r w:rsidRPr="00C128D5">
        <w:rPr>
          <w:rFonts w:cs="Times New Roman"/>
          <w:i/>
          <w:szCs w:val="28"/>
        </w:rPr>
        <w:t xml:space="preserve"> </w:t>
      </w:r>
      <w:proofErr w:type="spellStart"/>
      <w:r w:rsidRPr="00C128D5">
        <w:rPr>
          <w:rFonts w:cs="Times New Roman"/>
          <w:i/>
          <w:szCs w:val="28"/>
        </w:rPr>
        <w:t>розробка</w:t>
      </w:r>
      <w:proofErr w:type="spellEnd"/>
      <w:r w:rsidRPr="00C128D5">
        <w:rPr>
          <w:rFonts w:cs="Times New Roman"/>
          <w:i/>
          <w:szCs w:val="28"/>
        </w:rPr>
        <w:t xml:space="preserve"> та </w:t>
      </w:r>
      <w:proofErr w:type="spellStart"/>
      <w:r w:rsidRPr="00C128D5">
        <w:rPr>
          <w:rFonts w:cs="Times New Roman"/>
          <w:i/>
          <w:szCs w:val="28"/>
        </w:rPr>
        <w:t>впровадження</w:t>
      </w:r>
      <w:proofErr w:type="spellEnd"/>
      <w:r w:rsidRPr="00C128D5">
        <w:rPr>
          <w:rFonts w:cs="Times New Roman"/>
          <w:i/>
          <w:szCs w:val="28"/>
        </w:rPr>
        <w:t xml:space="preserve"> </w:t>
      </w:r>
      <w:proofErr w:type="spellStart"/>
      <w:r w:rsidRPr="00C128D5">
        <w:rPr>
          <w:rFonts w:cs="Times New Roman"/>
          <w:i/>
          <w:szCs w:val="28"/>
        </w:rPr>
        <w:t>практичних</w:t>
      </w:r>
      <w:proofErr w:type="spellEnd"/>
      <w:r w:rsidRPr="00C128D5">
        <w:rPr>
          <w:rFonts w:cs="Times New Roman"/>
          <w:i/>
          <w:szCs w:val="28"/>
        </w:rPr>
        <w:t xml:space="preserve"> </w:t>
      </w:r>
      <w:proofErr w:type="spellStart"/>
      <w:r w:rsidRPr="00C128D5">
        <w:rPr>
          <w:rFonts w:cs="Times New Roman"/>
          <w:i/>
          <w:szCs w:val="28"/>
        </w:rPr>
        <w:t>методів</w:t>
      </w:r>
      <w:proofErr w:type="spellEnd"/>
      <w:r w:rsidRPr="00C128D5">
        <w:rPr>
          <w:rFonts w:cs="Times New Roman"/>
          <w:i/>
          <w:szCs w:val="28"/>
        </w:rPr>
        <w:t xml:space="preserve"> </w:t>
      </w:r>
      <w:proofErr w:type="spellStart"/>
      <w:r w:rsidRPr="00C128D5">
        <w:rPr>
          <w:rFonts w:cs="Times New Roman"/>
          <w:i/>
          <w:szCs w:val="28"/>
        </w:rPr>
        <w:t>протидії</w:t>
      </w:r>
      <w:proofErr w:type="spellEnd"/>
      <w:r w:rsidRPr="00C128D5">
        <w:rPr>
          <w:rFonts w:cs="Times New Roman"/>
          <w:i/>
          <w:szCs w:val="28"/>
        </w:rPr>
        <w:t xml:space="preserve"> </w:t>
      </w:r>
      <w:proofErr w:type="spellStart"/>
      <w:r w:rsidRPr="00C128D5">
        <w:rPr>
          <w:rFonts w:cs="Times New Roman"/>
          <w:i/>
          <w:szCs w:val="28"/>
        </w:rPr>
        <w:t>формуванню</w:t>
      </w:r>
      <w:proofErr w:type="spellEnd"/>
      <w:r w:rsidRPr="00C128D5">
        <w:rPr>
          <w:rFonts w:cs="Times New Roman"/>
          <w:i/>
          <w:szCs w:val="28"/>
        </w:rPr>
        <w:t xml:space="preserve"> </w:t>
      </w:r>
      <w:proofErr w:type="spellStart"/>
      <w:r w:rsidRPr="00C128D5">
        <w:rPr>
          <w:rFonts w:cs="Times New Roman"/>
          <w:i/>
          <w:szCs w:val="28"/>
        </w:rPr>
        <w:t>інформаційних</w:t>
      </w:r>
      <w:proofErr w:type="spellEnd"/>
      <w:r w:rsidRPr="00C128D5">
        <w:rPr>
          <w:rFonts w:cs="Times New Roman"/>
          <w:i/>
          <w:szCs w:val="28"/>
        </w:rPr>
        <w:t xml:space="preserve"> </w:t>
      </w:r>
      <w:proofErr w:type="spellStart"/>
      <w:r w:rsidRPr="00C128D5">
        <w:rPr>
          <w:rFonts w:cs="Times New Roman"/>
          <w:i/>
          <w:szCs w:val="28"/>
        </w:rPr>
        <w:t>бульбашок</w:t>
      </w:r>
      <w:proofErr w:type="spellEnd"/>
      <w:r w:rsidRPr="00C128D5">
        <w:rPr>
          <w:rFonts w:cs="Times New Roman"/>
          <w:i/>
          <w:szCs w:val="28"/>
        </w:rPr>
        <w:t xml:space="preserve"> у </w:t>
      </w:r>
      <w:proofErr w:type="spellStart"/>
      <w:r w:rsidRPr="00C128D5">
        <w:rPr>
          <w:rFonts w:cs="Times New Roman"/>
          <w:i/>
          <w:szCs w:val="28"/>
        </w:rPr>
        <w:t>соціальних</w:t>
      </w:r>
      <w:proofErr w:type="spellEnd"/>
      <w:r w:rsidRPr="00C128D5">
        <w:rPr>
          <w:rFonts w:cs="Times New Roman"/>
          <w:i/>
          <w:szCs w:val="28"/>
        </w:rPr>
        <w:t xml:space="preserve"> </w:t>
      </w:r>
      <w:proofErr w:type="spellStart"/>
      <w:r w:rsidRPr="00C128D5">
        <w:rPr>
          <w:rFonts w:cs="Times New Roman"/>
          <w:i/>
          <w:szCs w:val="28"/>
        </w:rPr>
        <w:t>мережах</w:t>
      </w:r>
      <w:proofErr w:type="spellEnd"/>
      <w:r w:rsidRPr="00C128D5">
        <w:rPr>
          <w:rFonts w:cs="Times New Roman"/>
          <w:i/>
          <w:szCs w:val="28"/>
        </w:rPr>
        <w:t xml:space="preserve">. </w:t>
      </w:r>
      <w:proofErr w:type="spellStart"/>
      <w:r w:rsidRPr="00C128D5">
        <w:rPr>
          <w:rFonts w:cs="Times New Roman"/>
          <w:i/>
          <w:szCs w:val="28"/>
        </w:rPr>
        <w:t>Дослідження</w:t>
      </w:r>
      <w:proofErr w:type="spellEnd"/>
      <w:r w:rsidRPr="00C128D5">
        <w:rPr>
          <w:rFonts w:cs="Times New Roman"/>
          <w:i/>
          <w:szCs w:val="28"/>
        </w:rPr>
        <w:t xml:space="preserve"> </w:t>
      </w:r>
      <w:r w:rsidRPr="00C128D5">
        <w:rPr>
          <w:rFonts w:cs="Times New Roman"/>
          <w:i/>
          <w:szCs w:val="28"/>
          <w:lang w:val="uk-UA"/>
        </w:rPr>
        <w:t>сфокусовано</w:t>
      </w:r>
      <w:r w:rsidRPr="00C128D5">
        <w:rPr>
          <w:rFonts w:cs="Times New Roman"/>
          <w:i/>
          <w:szCs w:val="28"/>
        </w:rPr>
        <w:t xml:space="preserve"> на </w:t>
      </w:r>
      <w:proofErr w:type="spellStart"/>
      <w:r w:rsidRPr="00C128D5">
        <w:rPr>
          <w:rFonts w:cs="Times New Roman"/>
          <w:i/>
          <w:szCs w:val="28"/>
        </w:rPr>
        <w:t>конкретних</w:t>
      </w:r>
      <w:proofErr w:type="spellEnd"/>
      <w:r w:rsidRPr="00C128D5">
        <w:rPr>
          <w:rFonts w:cs="Times New Roman"/>
          <w:i/>
          <w:szCs w:val="28"/>
        </w:rPr>
        <w:t xml:space="preserve"> </w:t>
      </w:r>
      <w:proofErr w:type="spellStart"/>
      <w:r w:rsidRPr="00C128D5">
        <w:rPr>
          <w:rFonts w:cs="Times New Roman"/>
          <w:i/>
          <w:szCs w:val="28"/>
        </w:rPr>
        <w:t>інструментах</w:t>
      </w:r>
      <w:proofErr w:type="spellEnd"/>
      <w:r w:rsidRPr="00C128D5">
        <w:rPr>
          <w:rFonts w:cs="Times New Roman"/>
          <w:i/>
          <w:szCs w:val="28"/>
        </w:rPr>
        <w:t xml:space="preserve"> </w:t>
      </w:r>
      <w:r w:rsidR="004F3F5C">
        <w:rPr>
          <w:rFonts w:cs="Times New Roman"/>
          <w:i/>
          <w:szCs w:val="28"/>
          <w:lang w:val="uk-UA"/>
        </w:rPr>
        <w:t>і</w:t>
      </w:r>
      <w:r w:rsidRPr="00C128D5">
        <w:rPr>
          <w:rFonts w:cs="Times New Roman"/>
          <w:i/>
          <w:szCs w:val="28"/>
        </w:rPr>
        <w:t xml:space="preserve"> методиках, </w:t>
      </w:r>
      <w:proofErr w:type="spellStart"/>
      <w:r w:rsidRPr="00C128D5">
        <w:rPr>
          <w:rFonts w:cs="Times New Roman"/>
          <w:i/>
          <w:szCs w:val="28"/>
        </w:rPr>
        <w:t>які</w:t>
      </w:r>
      <w:proofErr w:type="spellEnd"/>
      <w:r w:rsidRPr="00C128D5">
        <w:rPr>
          <w:rFonts w:cs="Times New Roman"/>
          <w:i/>
          <w:szCs w:val="28"/>
        </w:rPr>
        <w:t xml:space="preserve"> </w:t>
      </w:r>
      <w:proofErr w:type="spellStart"/>
      <w:r w:rsidRPr="00C128D5">
        <w:rPr>
          <w:rFonts w:cs="Times New Roman"/>
          <w:i/>
          <w:szCs w:val="28"/>
        </w:rPr>
        <w:t>можуть</w:t>
      </w:r>
      <w:proofErr w:type="spellEnd"/>
      <w:r w:rsidRPr="00C128D5">
        <w:rPr>
          <w:rFonts w:cs="Times New Roman"/>
          <w:i/>
          <w:szCs w:val="28"/>
        </w:rPr>
        <w:t xml:space="preserve"> бути </w:t>
      </w:r>
      <w:proofErr w:type="spellStart"/>
      <w:r w:rsidRPr="00C128D5">
        <w:rPr>
          <w:rFonts w:cs="Times New Roman"/>
          <w:i/>
          <w:szCs w:val="28"/>
        </w:rPr>
        <w:t>застосовані</w:t>
      </w:r>
      <w:proofErr w:type="spellEnd"/>
      <w:r w:rsidRPr="00C128D5">
        <w:rPr>
          <w:rFonts w:cs="Times New Roman"/>
          <w:i/>
          <w:szCs w:val="28"/>
        </w:rPr>
        <w:t xml:space="preserve"> для </w:t>
      </w:r>
      <w:proofErr w:type="spellStart"/>
      <w:r w:rsidRPr="00C128D5">
        <w:rPr>
          <w:rFonts w:cs="Times New Roman"/>
          <w:i/>
          <w:szCs w:val="28"/>
        </w:rPr>
        <w:t>підвищення</w:t>
      </w:r>
      <w:proofErr w:type="spellEnd"/>
      <w:r w:rsidRPr="00C128D5">
        <w:rPr>
          <w:rFonts w:cs="Times New Roman"/>
          <w:i/>
          <w:szCs w:val="28"/>
        </w:rPr>
        <w:t xml:space="preserve"> </w:t>
      </w:r>
      <w:proofErr w:type="spellStart"/>
      <w:r w:rsidRPr="00C128D5">
        <w:rPr>
          <w:rFonts w:cs="Times New Roman"/>
          <w:i/>
          <w:szCs w:val="28"/>
        </w:rPr>
        <w:t>інформаційної</w:t>
      </w:r>
      <w:proofErr w:type="spellEnd"/>
      <w:r w:rsidRPr="00C128D5">
        <w:rPr>
          <w:rFonts w:cs="Times New Roman"/>
          <w:i/>
          <w:szCs w:val="28"/>
        </w:rPr>
        <w:t xml:space="preserve"> </w:t>
      </w:r>
      <w:proofErr w:type="spellStart"/>
      <w:r w:rsidRPr="00C128D5">
        <w:rPr>
          <w:rFonts w:cs="Times New Roman"/>
          <w:i/>
          <w:szCs w:val="28"/>
        </w:rPr>
        <w:t>стійкості</w:t>
      </w:r>
      <w:proofErr w:type="spellEnd"/>
      <w:r w:rsidRPr="00C128D5">
        <w:rPr>
          <w:rFonts w:cs="Times New Roman"/>
          <w:i/>
          <w:szCs w:val="28"/>
        </w:rPr>
        <w:t xml:space="preserve"> </w:t>
      </w:r>
      <w:proofErr w:type="spellStart"/>
      <w:r w:rsidRPr="00C128D5">
        <w:rPr>
          <w:rFonts w:cs="Times New Roman"/>
          <w:i/>
          <w:szCs w:val="28"/>
        </w:rPr>
        <w:t>суспільства</w:t>
      </w:r>
      <w:proofErr w:type="spellEnd"/>
      <w:r w:rsidRPr="00C128D5">
        <w:rPr>
          <w:rFonts w:cs="Times New Roman"/>
          <w:i/>
          <w:szCs w:val="28"/>
        </w:rPr>
        <w:t xml:space="preserve">. </w:t>
      </w:r>
      <w:r w:rsidRPr="00C128D5">
        <w:rPr>
          <w:rFonts w:cs="Times New Roman"/>
          <w:i/>
          <w:szCs w:val="28"/>
          <w:lang w:val="uk-UA"/>
        </w:rPr>
        <w:t xml:space="preserve">Проаналізовано </w:t>
      </w:r>
      <w:proofErr w:type="spellStart"/>
      <w:r w:rsidRPr="00C128D5">
        <w:rPr>
          <w:rFonts w:cs="Times New Roman"/>
          <w:i/>
          <w:szCs w:val="28"/>
        </w:rPr>
        <w:t>ефективн</w:t>
      </w:r>
      <w:r w:rsidRPr="00C128D5">
        <w:rPr>
          <w:rFonts w:cs="Times New Roman"/>
          <w:i/>
          <w:szCs w:val="28"/>
          <w:lang w:val="uk-UA"/>
        </w:rPr>
        <w:t>ість</w:t>
      </w:r>
      <w:proofErr w:type="spellEnd"/>
      <w:r w:rsidRPr="00C128D5">
        <w:rPr>
          <w:rFonts w:cs="Times New Roman"/>
          <w:i/>
          <w:szCs w:val="28"/>
        </w:rPr>
        <w:t xml:space="preserve"> </w:t>
      </w:r>
      <w:proofErr w:type="spellStart"/>
      <w:r w:rsidRPr="00C128D5">
        <w:rPr>
          <w:rFonts w:cs="Times New Roman"/>
          <w:i/>
          <w:szCs w:val="28"/>
        </w:rPr>
        <w:t>різних</w:t>
      </w:r>
      <w:proofErr w:type="spellEnd"/>
      <w:r w:rsidRPr="00C128D5">
        <w:rPr>
          <w:rFonts w:cs="Times New Roman"/>
          <w:i/>
          <w:szCs w:val="28"/>
        </w:rPr>
        <w:t xml:space="preserve"> </w:t>
      </w:r>
      <w:proofErr w:type="spellStart"/>
      <w:r w:rsidRPr="00C128D5">
        <w:rPr>
          <w:rFonts w:cs="Times New Roman"/>
          <w:i/>
          <w:szCs w:val="28"/>
        </w:rPr>
        <w:t>підходів</w:t>
      </w:r>
      <w:proofErr w:type="spellEnd"/>
      <w:r w:rsidRPr="00C128D5">
        <w:rPr>
          <w:rFonts w:cs="Times New Roman"/>
          <w:i/>
          <w:szCs w:val="28"/>
        </w:rPr>
        <w:t xml:space="preserve"> до </w:t>
      </w:r>
      <w:proofErr w:type="spellStart"/>
      <w:r w:rsidRPr="00C128D5">
        <w:rPr>
          <w:rFonts w:cs="Times New Roman"/>
          <w:i/>
          <w:szCs w:val="28"/>
        </w:rPr>
        <w:t>руйнування</w:t>
      </w:r>
      <w:proofErr w:type="spellEnd"/>
      <w:r w:rsidRPr="00C128D5">
        <w:rPr>
          <w:rFonts w:cs="Times New Roman"/>
          <w:i/>
          <w:szCs w:val="28"/>
        </w:rPr>
        <w:t xml:space="preserve"> </w:t>
      </w:r>
      <w:proofErr w:type="spellStart"/>
      <w:r w:rsidRPr="00C128D5">
        <w:rPr>
          <w:rFonts w:cs="Times New Roman"/>
          <w:i/>
          <w:szCs w:val="28"/>
        </w:rPr>
        <w:t>алгоритмічної</w:t>
      </w:r>
      <w:proofErr w:type="spellEnd"/>
      <w:r w:rsidRPr="00C128D5">
        <w:rPr>
          <w:rFonts w:cs="Times New Roman"/>
          <w:i/>
          <w:szCs w:val="28"/>
        </w:rPr>
        <w:t xml:space="preserve"> </w:t>
      </w:r>
      <w:proofErr w:type="spellStart"/>
      <w:r w:rsidRPr="00C128D5">
        <w:rPr>
          <w:rFonts w:cs="Times New Roman"/>
          <w:i/>
          <w:szCs w:val="28"/>
        </w:rPr>
        <w:t>ізоляції</w:t>
      </w:r>
      <w:proofErr w:type="spellEnd"/>
      <w:r w:rsidRPr="00C128D5">
        <w:rPr>
          <w:rFonts w:cs="Times New Roman"/>
          <w:i/>
          <w:szCs w:val="28"/>
        </w:rPr>
        <w:t xml:space="preserve"> </w:t>
      </w:r>
      <w:proofErr w:type="spellStart"/>
      <w:r w:rsidRPr="00C128D5">
        <w:rPr>
          <w:rFonts w:cs="Times New Roman"/>
          <w:i/>
          <w:szCs w:val="28"/>
        </w:rPr>
        <w:t>користувачів</w:t>
      </w:r>
      <w:proofErr w:type="spellEnd"/>
      <w:r w:rsidRPr="00C128D5">
        <w:rPr>
          <w:rFonts w:cs="Times New Roman"/>
          <w:i/>
          <w:szCs w:val="28"/>
        </w:rPr>
        <w:t xml:space="preserve"> та </w:t>
      </w:r>
      <w:proofErr w:type="spellStart"/>
      <w:r w:rsidRPr="00C128D5">
        <w:rPr>
          <w:rFonts w:cs="Times New Roman"/>
          <w:i/>
          <w:szCs w:val="28"/>
        </w:rPr>
        <w:t>забезпечення</w:t>
      </w:r>
      <w:proofErr w:type="spellEnd"/>
      <w:r w:rsidRPr="00C128D5">
        <w:rPr>
          <w:rFonts w:cs="Times New Roman"/>
          <w:i/>
          <w:szCs w:val="28"/>
        </w:rPr>
        <w:t xml:space="preserve"> </w:t>
      </w:r>
      <w:proofErr w:type="spellStart"/>
      <w:r w:rsidRPr="00C128D5">
        <w:rPr>
          <w:rFonts w:cs="Times New Roman"/>
          <w:i/>
          <w:szCs w:val="28"/>
        </w:rPr>
        <w:t>різноманітності</w:t>
      </w:r>
      <w:proofErr w:type="spellEnd"/>
      <w:r w:rsidRPr="00C128D5">
        <w:rPr>
          <w:rFonts w:cs="Times New Roman"/>
          <w:i/>
          <w:szCs w:val="28"/>
        </w:rPr>
        <w:t xml:space="preserve"> </w:t>
      </w:r>
      <w:proofErr w:type="spellStart"/>
      <w:r w:rsidRPr="00C128D5">
        <w:rPr>
          <w:rFonts w:cs="Times New Roman"/>
          <w:i/>
          <w:szCs w:val="28"/>
        </w:rPr>
        <w:t>інформаційного</w:t>
      </w:r>
      <w:proofErr w:type="spellEnd"/>
      <w:r w:rsidRPr="00C128D5">
        <w:rPr>
          <w:rFonts w:cs="Times New Roman"/>
          <w:i/>
          <w:szCs w:val="28"/>
        </w:rPr>
        <w:t xml:space="preserve"> поля. </w:t>
      </w:r>
      <w:proofErr w:type="spellStart"/>
      <w:r w:rsidRPr="00C128D5">
        <w:rPr>
          <w:rFonts w:cs="Times New Roman"/>
          <w:i/>
          <w:szCs w:val="28"/>
        </w:rPr>
        <w:t>Результати</w:t>
      </w:r>
      <w:proofErr w:type="spellEnd"/>
      <w:r w:rsidRPr="00C128D5">
        <w:rPr>
          <w:rFonts w:cs="Times New Roman"/>
          <w:i/>
          <w:szCs w:val="28"/>
        </w:rPr>
        <w:t xml:space="preserve"> </w:t>
      </w:r>
      <w:proofErr w:type="spellStart"/>
      <w:r w:rsidRPr="00C128D5">
        <w:rPr>
          <w:rFonts w:cs="Times New Roman"/>
          <w:i/>
          <w:szCs w:val="28"/>
        </w:rPr>
        <w:t>дослідження</w:t>
      </w:r>
      <w:proofErr w:type="spellEnd"/>
      <w:r w:rsidRPr="00C128D5">
        <w:rPr>
          <w:rFonts w:cs="Times New Roman"/>
          <w:i/>
          <w:szCs w:val="28"/>
        </w:rPr>
        <w:t xml:space="preserve"> </w:t>
      </w:r>
      <w:proofErr w:type="spellStart"/>
      <w:r w:rsidRPr="00C128D5">
        <w:rPr>
          <w:rFonts w:cs="Times New Roman"/>
          <w:i/>
          <w:szCs w:val="28"/>
        </w:rPr>
        <w:t>мають</w:t>
      </w:r>
      <w:proofErr w:type="spellEnd"/>
      <w:r w:rsidRPr="00C128D5">
        <w:rPr>
          <w:rFonts w:cs="Times New Roman"/>
          <w:i/>
          <w:szCs w:val="28"/>
        </w:rPr>
        <w:t xml:space="preserve"> </w:t>
      </w:r>
      <w:proofErr w:type="spellStart"/>
      <w:r w:rsidRPr="00C128D5">
        <w:rPr>
          <w:rFonts w:cs="Times New Roman"/>
          <w:i/>
          <w:szCs w:val="28"/>
        </w:rPr>
        <w:t>безпосереднє</w:t>
      </w:r>
      <w:proofErr w:type="spellEnd"/>
      <w:r w:rsidRPr="00C128D5">
        <w:rPr>
          <w:rFonts w:cs="Times New Roman"/>
          <w:i/>
          <w:szCs w:val="28"/>
        </w:rPr>
        <w:t xml:space="preserve"> </w:t>
      </w:r>
      <w:proofErr w:type="spellStart"/>
      <w:r w:rsidRPr="00C128D5">
        <w:rPr>
          <w:rFonts w:cs="Times New Roman"/>
          <w:i/>
          <w:szCs w:val="28"/>
        </w:rPr>
        <w:t>практичне</w:t>
      </w:r>
      <w:proofErr w:type="spellEnd"/>
      <w:r w:rsidRPr="00C128D5">
        <w:rPr>
          <w:rFonts w:cs="Times New Roman"/>
          <w:i/>
          <w:szCs w:val="28"/>
        </w:rPr>
        <w:t xml:space="preserve"> </w:t>
      </w:r>
      <w:proofErr w:type="spellStart"/>
      <w:r w:rsidRPr="00C128D5">
        <w:rPr>
          <w:rFonts w:cs="Times New Roman"/>
          <w:i/>
          <w:szCs w:val="28"/>
        </w:rPr>
        <w:t>значення</w:t>
      </w:r>
      <w:proofErr w:type="spellEnd"/>
      <w:r w:rsidRPr="00C128D5">
        <w:rPr>
          <w:rFonts w:cs="Times New Roman"/>
          <w:i/>
          <w:szCs w:val="28"/>
        </w:rPr>
        <w:t xml:space="preserve"> для </w:t>
      </w:r>
      <w:proofErr w:type="spellStart"/>
      <w:r w:rsidRPr="00C128D5">
        <w:rPr>
          <w:rFonts w:cs="Times New Roman"/>
          <w:i/>
          <w:szCs w:val="28"/>
        </w:rPr>
        <w:t>фахівців</w:t>
      </w:r>
      <w:proofErr w:type="spellEnd"/>
      <w:r w:rsidRPr="00C128D5">
        <w:rPr>
          <w:rFonts w:cs="Times New Roman"/>
          <w:i/>
          <w:szCs w:val="28"/>
        </w:rPr>
        <w:t xml:space="preserve"> у </w:t>
      </w:r>
      <w:proofErr w:type="spellStart"/>
      <w:r w:rsidRPr="00C128D5">
        <w:rPr>
          <w:rFonts w:cs="Times New Roman"/>
          <w:i/>
          <w:szCs w:val="28"/>
        </w:rPr>
        <w:t>сфері</w:t>
      </w:r>
      <w:proofErr w:type="spellEnd"/>
      <w:r w:rsidRPr="00C128D5">
        <w:rPr>
          <w:rFonts w:cs="Times New Roman"/>
          <w:i/>
          <w:szCs w:val="28"/>
        </w:rPr>
        <w:t xml:space="preserve"> </w:t>
      </w:r>
      <w:proofErr w:type="spellStart"/>
      <w:r w:rsidRPr="00C128D5">
        <w:rPr>
          <w:rFonts w:cs="Times New Roman"/>
          <w:i/>
          <w:szCs w:val="28"/>
        </w:rPr>
        <w:t>інформаційної</w:t>
      </w:r>
      <w:proofErr w:type="spellEnd"/>
      <w:r w:rsidRPr="00C128D5">
        <w:rPr>
          <w:rFonts w:cs="Times New Roman"/>
          <w:i/>
          <w:szCs w:val="28"/>
        </w:rPr>
        <w:t xml:space="preserve"> </w:t>
      </w:r>
      <w:proofErr w:type="spellStart"/>
      <w:r w:rsidRPr="00C128D5">
        <w:rPr>
          <w:rFonts w:cs="Times New Roman"/>
          <w:i/>
          <w:szCs w:val="28"/>
        </w:rPr>
        <w:t>безпеки</w:t>
      </w:r>
      <w:proofErr w:type="spellEnd"/>
      <w:r w:rsidRPr="00C128D5">
        <w:rPr>
          <w:rFonts w:cs="Times New Roman"/>
          <w:i/>
          <w:szCs w:val="28"/>
        </w:rPr>
        <w:t xml:space="preserve">, </w:t>
      </w:r>
      <w:proofErr w:type="spellStart"/>
      <w:r w:rsidRPr="00C128D5">
        <w:rPr>
          <w:rFonts w:cs="Times New Roman"/>
          <w:i/>
          <w:szCs w:val="28"/>
        </w:rPr>
        <w:t>медіа-експертів</w:t>
      </w:r>
      <w:proofErr w:type="spellEnd"/>
      <w:r w:rsidRPr="00C128D5">
        <w:rPr>
          <w:rFonts w:cs="Times New Roman"/>
          <w:i/>
          <w:szCs w:val="28"/>
        </w:rPr>
        <w:t xml:space="preserve"> </w:t>
      </w:r>
      <w:r w:rsidR="004F3F5C">
        <w:rPr>
          <w:rFonts w:cs="Times New Roman"/>
          <w:i/>
          <w:szCs w:val="28"/>
          <w:lang w:val="uk-UA"/>
        </w:rPr>
        <w:t>і</w:t>
      </w:r>
      <w:r w:rsidRPr="00C128D5">
        <w:rPr>
          <w:rFonts w:cs="Times New Roman"/>
          <w:i/>
          <w:szCs w:val="28"/>
        </w:rPr>
        <w:t xml:space="preserve"> </w:t>
      </w:r>
      <w:proofErr w:type="spellStart"/>
      <w:r w:rsidRPr="00C128D5">
        <w:rPr>
          <w:rFonts w:cs="Times New Roman"/>
          <w:i/>
          <w:szCs w:val="28"/>
        </w:rPr>
        <w:t>розробників</w:t>
      </w:r>
      <w:proofErr w:type="spellEnd"/>
      <w:r w:rsidRPr="00C128D5">
        <w:rPr>
          <w:rFonts w:cs="Times New Roman"/>
          <w:i/>
          <w:szCs w:val="28"/>
        </w:rPr>
        <w:t xml:space="preserve"> </w:t>
      </w:r>
      <w:proofErr w:type="spellStart"/>
      <w:r w:rsidRPr="00C128D5">
        <w:rPr>
          <w:rFonts w:cs="Times New Roman"/>
          <w:i/>
          <w:szCs w:val="28"/>
        </w:rPr>
        <w:t>політик</w:t>
      </w:r>
      <w:proofErr w:type="spellEnd"/>
      <w:r w:rsidRPr="00C128D5">
        <w:rPr>
          <w:rFonts w:cs="Times New Roman"/>
          <w:i/>
          <w:szCs w:val="28"/>
        </w:rPr>
        <w:t xml:space="preserve"> </w:t>
      </w:r>
      <w:proofErr w:type="spellStart"/>
      <w:r w:rsidRPr="00C128D5">
        <w:rPr>
          <w:rFonts w:cs="Times New Roman"/>
          <w:i/>
          <w:szCs w:val="28"/>
        </w:rPr>
        <w:t>протидії</w:t>
      </w:r>
      <w:proofErr w:type="spellEnd"/>
      <w:r w:rsidRPr="00C128D5">
        <w:rPr>
          <w:rFonts w:cs="Times New Roman"/>
          <w:i/>
          <w:szCs w:val="28"/>
        </w:rPr>
        <w:t xml:space="preserve"> </w:t>
      </w:r>
      <w:proofErr w:type="spellStart"/>
      <w:r w:rsidRPr="00C128D5">
        <w:rPr>
          <w:rFonts w:cs="Times New Roman"/>
          <w:i/>
          <w:szCs w:val="28"/>
        </w:rPr>
        <w:t>дезінформації</w:t>
      </w:r>
      <w:proofErr w:type="spellEnd"/>
      <w:r w:rsidRPr="00C128D5">
        <w:rPr>
          <w:rFonts w:cs="Times New Roman"/>
          <w:i/>
          <w:szCs w:val="28"/>
        </w:rPr>
        <w:t>.</w:t>
      </w:r>
      <w:r w:rsidR="004F3F5C">
        <w:rPr>
          <w:rFonts w:cs="Times New Roman"/>
          <w:i/>
          <w:szCs w:val="28"/>
          <w:lang w:val="uk-UA"/>
        </w:rPr>
        <w:t xml:space="preserve">          </w:t>
      </w:r>
      <w:r w:rsidRPr="00C128D5">
        <w:rPr>
          <w:rFonts w:ascii="Arial" w:hAnsi="Arial" w:cs="Arial"/>
          <w:szCs w:val="28"/>
          <w:lang w:val="uk-UA"/>
        </w:rPr>
        <w:t xml:space="preserve"> </w:t>
      </w:r>
      <w:r w:rsidRPr="00D51E29">
        <w:rPr>
          <w:lang w:val="uk-UA"/>
        </w:rPr>
        <w:t xml:space="preserve">Текст: </w:t>
      </w:r>
      <w:hyperlink r:id="rId6" w:history="1">
        <w:r w:rsidRPr="00C128D5">
          <w:rPr>
            <w:rStyle w:val="ae"/>
            <w:rFonts w:eastAsiaTheme="majorEastAsia"/>
            <w:lang w:val="uk-UA"/>
          </w:rPr>
          <w:t>http://visnyk.nuou.org.ua/article/view/322407/316534</w:t>
        </w:r>
      </w:hyperlink>
      <w:r>
        <w:t xml:space="preserve"> </w:t>
      </w:r>
    </w:p>
    <w:p w14:paraId="576B2D35" w14:textId="77777777" w:rsidR="00FA522A" w:rsidRPr="00671B30" w:rsidRDefault="00FA522A" w:rsidP="001507C8">
      <w:pPr>
        <w:pStyle w:val="a9"/>
        <w:numPr>
          <w:ilvl w:val="0"/>
          <w:numId w:val="1"/>
        </w:numPr>
        <w:ind w:left="0" w:firstLine="567"/>
      </w:pPr>
      <w:proofErr w:type="spellStart"/>
      <w:r w:rsidRPr="00671B30">
        <w:rPr>
          <w:b/>
          <w:bCs/>
          <w:lang w:val="uk-UA"/>
        </w:rPr>
        <w:t>Андрусяк</w:t>
      </w:r>
      <w:proofErr w:type="spellEnd"/>
      <w:r w:rsidRPr="00671B30">
        <w:rPr>
          <w:b/>
          <w:bCs/>
          <w:lang w:val="uk-UA"/>
        </w:rPr>
        <w:t xml:space="preserve"> А. ШІ тепер може «читати» вашу пошту </w:t>
      </w:r>
      <w:proofErr w:type="spellStart"/>
      <w:r w:rsidRPr="00671B30">
        <w:rPr>
          <w:b/>
          <w:bCs/>
          <w:lang w:val="uk-UA"/>
        </w:rPr>
        <w:t>Gmail</w:t>
      </w:r>
      <w:proofErr w:type="spellEnd"/>
      <w:r w:rsidRPr="00671B30">
        <w:rPr>
          <w:b/>
          <w:bCs/>
          <w:lang w:val="uk-UA"/>
        </w:rPr>
        <w:t xml:space="preserve"> та особисті документи: чому це важливо</w:t>
      </w:r>
      <w:r>
        <w:rPr>
          <w:lang w:val="uk-UA"/>
        </w:rPr>
        <w:t xml:space="preserve"> </w:t>
      </w:r>
      <w:r w:rsidRPr="00A15DD6">
        <w:rPr>
          <w:lang w:val="uk-UA"/>
        </w:rPr>
        <w:t xml:space="preserve">[Електронний ресурс] / </w:t>
      </w:r>
      <w:proofErr w:type="spellStart"/>
      <w:r w:rsidRPr="00A15DD6">
        <w:rPr>
          <w:lang w:val="uk-UA"/>
        </w:rPr>
        <w:t>Анастасiя</w:t>
      </w:r>
      <w:proofErr w:type="spellEnd"/>
      <w:r w:rsidRPr="00A15DD6">
        <w:rPr>
          <w:lang w:val="uk-UA"/>
        </w:rPr>
        <w:t xml:space="preserve"> </w:t>
      </w:r>
      <w:proofErr w:type="spellStart"/>
      <w:r w:rsidRPr="00A15DD6">
        <w:rPr>
          <w:lang w:val="uk-UA"/>
        </w:rPr>
        <w:t>Андрусяк</w:t>
      </w:r>
      <w:proofErr w:type="spellEnd"/>
      <w:r w:rsidRPr="00A15DD6">
        <w:rPr>
          <w:lang w:val="uk-UA"/>
        </w:rPr>
        <w:t xml:space="preserve"> // Focus.ua : [</w:t>
      </w:r>
      <w:proofErr w:type="spellStart"/>
      <w:r w:rsidRPr="00A15DD6">
        <w:rPr>
          <w:lang w:val="uk-UA"/>
        </w:rPr>
        <w:t>вебсайт</w:t>
      </w:r>
      <w:proofErr w:type="spellEnd"/>
      <w:r w:rsidRPr="00A15DD6">
        <w:rPr>
          <w:lang w:val="uk-UA"/>
        </w:rPr>
        <w:t xml:space="preserve">]. – 2025. – 21 трав. </w:t>
      </w:r>
      <w:r>
        <w:rPr>
          <w:lang w:val="uk-UA"/>
        </w:rPr>
        <w:t>–</w:t>
      </w:r>
      <w:r w:rsidRPr="00A15DD6">
        <w:rPr>
          <w:lang w:val="uk-UA"/>
        </w:rPr>
        <w:t xml:space="preserve"> Електрон. дані.</w:t>
      </w:r>
      <w:r>
        <w:rPr>
          <w:lang w:val="uk-UA"/>
        </w:rPr>
        <w:t xml:space="preserve"> </w:t>
      </w:r>
      <w:r w:rsidRPr="00671B30">
        <w:rPr>
          <w:i/>
          <w:iCs/>
          <w:lang w:val="uk-UA"/>
        </w:rPr>
        <w:t xml:space="preserve">Йдеться про те, що модель штучного інтелекту (ШІ) </w:t>
      </w:r>
      <w:proofErr w:type="spellStart"/>
      <w:r w:rsidRPr="00671B30">
        <w:rPr>
          <w:i/>
          <w:iCs/>
          <w:lang w:val="uk-UA"/>
        </w:rPr>
        <w:t>Gemini</w:t>
      </w:r>
      <w:proofErr w:type="spellEnd"/>
      <w:r w:rsidRPr="00671B30">
        <w:rPr>
          <w:i/>
          <w:iCs/>
          <w:lang w:val="uk-UA"/>
        </w:rPr>
        <w:t xml:space="preserve"> від </w:t>
      </w:r>
      <w:proofErr w:type="spellStart"/>
      <w:r w:rsidRPr="00671B30">
        <w:rPr>
          <w:i/>
          <w:iCs/>
          <w:lang w:val="uk-UA"/>
        </w:rPr>
        <w:t>Google</w:t>
      </w:r>
      <w:proofErr w:type="spellEnd"/>
      <w:r w:rsidRPr="00671B30">
        <w:rPr>
          <w:i/>
          <w:iCs/>
          <w:lang w:val="uk-UA"/>
        </w:rPr>
        <w:t xml:space="preserve"> отримала велике оновлення, в межах якого може підключатися до </w:t>
      </w:r>
      <w:proofErr w:type="spellStart"/>
      <w:r w:rsidRPr="00671B30">
        <w:rPr>
          <w:i/>
          <w:iCs/>
          <w:lang w:val="uk-UA"/>
        </w:rPr>
        <w:t>Gmail</w:t>
      </w:r>
      <w:proofErr w:type="spellEnd"/>
      <w:r w:rsidRPr="00671B30">
        <w:rPr>
          <w:i/>
          <w:iCs/>
          <w:lang w:val="uk-UA"/>
        </w:rPr>
        <w:t xml:space="preserve">, </w:t>
      </w:r>
      <w:proofErr w:type="spellStart"/>
      <w:r w:rsidRPr="00671B30">
        <w:rPr>
          <w:i/>
          <w:iCs/>
          <w:lang w:val="uk-UA"/>
        </w:rPr>
        <w:t>Google</w:t>
      </w:r>
      <w:proofErr w:type="spellEnd"/>
      <w:r w:rsidRPr="00671B30">
        <w:rPr>
          <w:i/>
          <w:iCs/>
          <w:lang w:val="uk-UA"/>
        </w:rPr>
        <w:t xml:space="preserve"> </w:t>
      </w:r>
      <w:proofErr w:type="spellStart"/>
      <w:r w:rsidRPr="00671B30">
        <w:rPr>
          <w:i/>
          <w:iCs/>
          <w:lang w:val="uk-UA"/>
        </w:rPr>
        <w:t>Docs</w:t>
      </w:r>
      <w:proofErr w:type="spellEnd"/>
      <w:r w:rsidRPr="00671B30">
        <w:rPr>
          <w:i/>
          <w:iCs/>
          <w:lang w:val="uk-UA"/>
        </w:rPr>
        <w:t xml:space="preserve">, </w:t>
      </w:r>
      <w:proofErr w:type="spellStart"/>
      <w:r w:rsidRPr="00671B30">
        <w:rPr>
          <w:i/>
          <w:iCs/>
          <w:lang w:val="uk-UA"/>
        </w:rPr>
        <w:t>Drive</w:t>
      </w:r>
      <w:proofErr w:type="spellEnd"/>
      <w:r w:rsidRPr="00671B30">
        <w:rPr>
          <w:i/>
          <w:iCs/>
          <w:lang w:val="uk-UA"/>
        </w:rPr>
        <w:t xml:space="preserve">, </w:t>
      </w:r>
      <w:proofErr w:type="spellStart"/>
      <w:r w:rsidRPr="00671B30">
        <w:rPr>
          <w:i/>
          <w:iCs/>
          <w:lang w:val="uk-UA"/>
        </w:rPr>
        <w:t>Calendar</w:t>
      </w:r>
      <w:proofErr w:type="spellEnd"/>
      <w:r w:rsidRPr="00671B30">
        <w:rPr>
          <w:i/>
          <w:iCs/>
          <w:lang w:val="uk-UA"/>
        </w:rPr>
        <w:t xml:space="preserve"> і багатьох інших додатків. Тепер </w:t>
      </w:r>
      <w:proofErr w:type="spellStart"/>
      <w:r w:rsidRPr="00671B30">
        <w:rPr>
          <w:i/>
          <w:iCs/>
          <w:lang w:val="uk-UA"/>
        </w:rPr>
        <w:t>Gemini</w:t>
      </w:r>
      <w:proofErr w:type="spellEnd"/>
      <w:r w:rsidRPr="00671B30">
        <w:rPr>
          <w:i/>
          <w:iCs/>
          <w:lang w:val="uk-UA"/>
        </w:rPr>
        <w:t xml:space="preserve"> перетворився з чат-бота з ШІ на справжнього особистого асистента. Оновлення обіцяє більш «розумну» допомогу, однак має ризики з точки зору конфіденційності. У </w:t>
      </w:r>
      <w:proofErr w:type="spellStart"/>
      <w:r w:rsidRPr="00671B30">
        <w:rPr>
          <w:i/>
          <w:iCs/>
          <w:lang w:val="uk-UA"/>
        </w:rPr>
        <w:t>Google</w:t>
      </w:r>
      <w:proofErr w:type="spellEnd"/>
      <w:r w:rsidRPr="00671B30">
        <w:rPr>
          <w:i/>
          <w:iCs/>
          <w:lang w:val="uk-UA"/>
        </w:rPr>
        <w:t xml:space="preserve"> стверджують, що </w:t>
      </w:r>
      <w:proofErr w:type="spellStart"/>
      <w:r w:rsidRPr="00671B30">
        <w:rPr>
          <w:i/>
          <w:iCs/>
          <w:lang w:val="uk-UA"/>
        </w:rPr>
        <w:t>Gemini</w:t>
      </w:r>
      <w:proofErr w:type="spellEnd"/>
      <w:r w:rsidRPr="00671B30">
        <w:rPr>
          <w:i/>
          <w:iCs/>
          <w:lang w:val="uk-UA"/>
        </w:rPr>
        <w:t xml:space="preserve"> не буде використовувати дані з особистих документів і пошти для навчання своїх публічних ШІ-моделей, при цьому в </w:t>
      </w:r>
      <w:r w:rsidRPr="00671B30">
        <w:rPr>
          <w:i/>
          <w:iCs/>
          <w:lang w:val="uk-UA"/>
        </w:rPr>
        <w:lastRenderedPageBreak/>
        <w:t xml:space="preserve">експертів залишаються деякі побоювання, пов'язані з безпекою. Розглянуто, як обмежити можливості </w:t>
      </w:r>
      <w:proofErr w:type="spellStart"/>
      <w:r w:rsidRPr="00671B30">
        <w:rPr>
          <w:i/>
          <w:iCs/>
          <w:lang w:val="uk-UA"/>
        </w:rPr>
        <w:t>Gemini</w:t>
      </w:r>
      <w:proofErr w:type="spellEnd"/>
      <w:r w:rsidRPr="00671B30">
        <w:rPr>
          <w:i/>
          <w:iCs/>
          <w:lang w:val="uk-UA"/>
        </w:rPr>
        <w:t>.</w:t>
      </w:r>
      <w:r>
        <w:rPr>
          <w:lang w:val="uk-UA"/>
        </w:rPr>
        <w:t xml:space="preserve"> </w:t>
      </w:r>
      <w:r w:rsidRPr="00A15DD6">
        <w:rPr>
          <w:lang w:val="uk-UA"/>
        </w:rPr>
        <w:t>Текст: </w:t>
      </w:r>
      <w:hyperlink r:id="rId7" w:tgtFrame="_blank" w:history="1">
        <w:r w:rsidRPr="00671B30">
          <w:rPr>
            <w:rStyle w:val="ae"/>
            <w:rFonts w:eastAsiaTheme="majorEastAsia"/>
            <w:lang w:val="uk-UA"/>
          </w:rPr>
          <w:t>https://focus.ua/uk/digital/707139-shi-teper-mozhe-chitati-vashu-poshtu-gmail-ta-osobisti-dokumenti-chomu-ce-vazhlivo</w:t>
        </w:r>
      </w:hyperlink>
    </w:p>
    <w:p w14:paraId="45B23447" w14:textId="4386C611" w:rsidR="00FA522A" w:rsidRPr="004F3F5C" w:rsidRDefault="00FA522A" w:rsidP="006F42D3">
      <w:pPr>
        <w:pStyle w:val="a9"/>
        <w:numPr>
          <w:ilvl w:val="0"/>
          <w:numId w:val="1"/>
        </w:numPr>
        <w:ind w:left="0" w:firstLine="567"/>
        <w:rPr>
          <w:rFonts w:cs="Times New Roman"/>
          <w:lang w:val="uk-UA" w:eastAsia="uk-UA"/>
        </w:rPr>
      </w:pPr>
      <w:proofErr w:type="spellStart"/>
      <w:r w:rsidRPr="003B189B">
        <w:rPr>
          <w:rFonts w:eastAsia="Times New Roman" w:cstheme="minorHAnsi"/>
          <w:b/>
          <w:bCs/>
          <w:szCs w:val="28"/>
          <w:shd w:val="clear" w:color="auto" w:fill="FFFFFF"/>
          <w:lang w:val="uk-UA" w:eastAsia="ii-CN"/>
        </w:rPr>
        <w:t>Батраченко</w:t>
      </w:r>
      <w:proofErr w:type="spellEnd"/>
      <w:r w:rsidRPr="00AF6715">
        <w:rPr>
          <w:rFonts w:eastAsia="Times New Roman" w:cstheme="minorHAnsi"/>
          <w:b/>
          <w:bCs/>
          <w:color w:val="222222"/>
          <w:szCs w:val="28"/>
          <w:shd w:val="clear" w:color="auto" w:fill="FFFFFF"/>
          <w:lang w:val="uk-UA" w:eastAsia="ii-CN"/>
        </w:rPr>
        <w:t xml:space="preserve"> Т. С. Захист державної таємниці в умовах гібридної війни досвід України та інших країн </w:t>
      </w:r>
      <w:r w:rsidRPr="00AF6715">
        <w:rPr>
          <w:rFonts w:eastAsia="Times New Roman" w:cstheme="minorHAnsi"/>
          <w:color w:val="222222"/>
          <w:szCs w:val="28"/>
          <w:shd w:val="clear" w:color="auto" w:fill="FFFFFF"/>
          <w:lang w:val="uk-UA" w:eastAsia="ii-CN"/>
        </w:rPr>
        <w:t xml:space="preserve">[Електронний ресурс] / Тетяна Сергіївна </w:t>
      </w:r>
      <w:proofErr w:type="spellStart"/>
      <w:r w:rsidRPr="00AF6715">
        <w:rPr>
          <w:rFonts w:eastAsia="Times New Roman" w:cstheme="minorHAnsi"/>
          <w:color w:val="222222"/>
          <w:szCs w:val="28"/>
          <w:shd w:val="clear" w:color="auto" w:fill="FFFFFF"/>
          <w:lang w:val="uk-UA" w:eastAsia="ii-CN"/>
        </w:rPr>
        <w:t>Батраченко</w:t>
      </w:r>
      <w:proofErr w:type="spellEnd"/>
      <w:r w:rsidRPr="00AF6715">
        <w:rPr>
          <w:rFonts w:eastAsia="Times New Roman" w:cstheme="minorHAnsi"/>
          <w:color w:val="222222"/>
          <w:szCs w:val="28"/>
          <w:shd w:val="clear" w:color="auto" w:fill="FFFFFF"/>
          <w:lang w:val="uk-UA" w:eastAsia="ii-CN"/>
        </w:rPr>
        <w:t xml:space="preserve">, Олександр Григорович </w:t>
      </w:r>
      <w:proofErr w:type="spellStart"/>
      <w:r w:rsidRPr="00AF6715">
        <w:rPr>
          <w:rFonts w:eastAsia="Times New Roman" w:cstheme="minorHAnsi"/>
          <w:color w:val="222222"/>
          <w:szCs w:val="28"/>
          <w:shd w:val="clear" w:color="auto" w:fill="FFFFFF"/>
          <w:lang w:val="uk-UA" w:eastAsia="ii-CN"/>
        </w:rPr>
        <w:t>Розгон</w:t>
      </w:r>
      <w:proofErr w:type="spellEnd"/>
      <w:r w:rsidRPr="00AF6715">
        <w:rPr>
          <w:rFonts w:eastAsia="Times New Roman" w:cstheme="minorHAnsi"/>
          <w:color w:val="222222"/>
          <w:szCs w:val="28"/>
          <w:shd w:val="clear" w:color="auto" w:fill="FFFFFF"/>
          <w:lang w:val="uk-UA" w:eastAsia="ii-CN"/>
        </w:rPr>
        <w:t xml:space="preserve">, Інна </w:t>
      </w:r>
      <w:proofErr w:type="spellStart"/>
      <w:r w:rsidRPr="00AF6715">
        <w:rPr>
          <w:rFonts w:eastAsia="Times New Roman" w:cstheme="minorHAnsi"/>
          <w:color w:val="222222"/>
          <w:szCs w:val="28"/>
          <w:shd w:val="clear" w:color="auto" w:fill="FFFFFF"/>
          <w:lang w:val="uk-UA" w:eastAsia="ii-CN"/>
        </w:rPr>
        <w:t>Веніамінівна</w:t>
      </w:r>
      <w:proofErr w:type="spellEnd"/>
      <w:r w:rsidRPr="00AF6715">
        <w:rPr>
          <w:rFonts w:eastAsia="Times New Roman" w:cstheme="minorHAnsi"/>
          <w:color w:val="222222"/>
          <w:szCs w:val="28"/>
          <w:shd w:val="clear" w:color="auto" w:fill="FFFFFF"/>
          <w:lang w:val="uk-UA" w:eastAsia="ii-CN"/>
        </w:rPr>
        <w:t xml:space="preserve"> Єфімова // Наук. перспективи. – 2025. – № 3. — С. 948-961. </w:t>
      </w:r>
      <w:r w:rsidRPr="00AF6715">
        <w:rPr>
          <w:rFonts w:eastAsia="Times New Roman" w:cstheme="minorHAnsi"/>
          <w:i/>
          <w:iCs/>
          <w:color w:val="222222"/>
          <w:szCs w:val="28"/>
          <w:shd w:val="clear" w:color="auto" w:fill="FFFFFF"/>
          <w:lang w:val="uk-UA" w:eastAsia="ii-CN"/>
        </w:rPr>
        <w:t xml:space="preserve">Здійснено комплексне дослідження проблеми захисту державної таємниці в умовах гібридної війни з урахуванням новітніх викликів </w:t>
      </w:r>
      <w:r w:rsidR="003B189B">
        <w:rPr>
          <w:rFonts w:eastAsia="Times New Roman" w:cstheme="minorHAnsi"/>
          <w:i/>
          <w:iCs/>
          <w:color w:val="222222"/>
          <w:szCs w:val="28"/>
          <w:shd w:val="clear" w:color="auto" w:fill="FFFFFF"/>
          <w:lang w:val="uk-UA" w:eastAsia="ii-CN"/>
        </w:rPr>
        <w:t>і</w:t>
      </w:r>
      <w:r w:rsidRPr="00AF6715">
        <w:rPr>
          <w:rFonts w:eastAsia="Times New Roman" w:cstheme="minorHAnsi"/>
          <w:i/>
          <w:iCs/>
          <w:color w:val="222222"/>
          <w:szCs w:val="28"/>
          <w:shd w:val="clear" w:color="auto" w:fill="FFFFFF"/>
          <w:lang w:val="uk-UA" w:eastAsia="ii-CN"/>
        </w:rPr>
        <w:t xml:space="preserve"> загроз у сфері національної безпеки. Зазначено, що у контексті збройної агресії Р</w:t>
      </w:r>
      <w:r w:rsidR="003B189B">
        <w:rPr>
          <w:rFonts w:eastAsia="Times New Roman" w:cstheme="minorHAnsi"/>
          <w:i/>
          <w:iCs/>
          <w:color w:val="222222"/>
          <w:szCs w:val="28"/>
          <w:shd w:val="clear" w:color="auto" w:fill="FFFFFF"/>
          <w:lang w:val="uk-UA" w:eastAsia="ii-CN"/>
        </w:rPr>
        <w:t>Ф</w:t>
      </w:r>
      <w:r w:rsidRPr="00AF6715">
        <w:rPr>
          <w:rFonts w:eastAsia="Times New Roman" w:cstheme="minorHAnsi"/>
          <w:i/>
          <w:iCs/>
          <w:color w:val="222222"/>
          <w:szCs w:val="28"/>
          <w:shd w:val="clear" w:color="auto" w:fill="FFFFFF"/>
          <w:lang w:val="uk-UA" w:eastAsia="ii-CN"/>
        </w:rPr>
        <w:t xml:space="preserve"> проти України особливої актуальності набуває питання забезпечення належного правового та технічного режиму охорони інформації з обмеженим доступом. Вказано, що гібридна війна, в основі якої лежить поєднання військових, інформаційних, кібератак </w:t>
      </w:r>
      <w:r w:rsidR="003B189B">
        <w:rPr>
          <w:rFonts w:eastAsia="Times New Roman" w:cstheme="minorHAnsi"/>
          <w:i/>
          <w:iCs/>
          <w:color w:val="222222"/>
          <w:szCs w:val="28"/>
          <w:shd w:val="clear" w:color="auto" w:fill="FFFFFF"/>
          <w:lang w:val="uk-UA" w:eastAsia="ii-CN"/>
        </w:rPr>
        <w:t>і</w:t>
      </w:r>
      <w:r w:rsidRPr="00AF6715">
        <w:rPr>
          <w:rFonts w:eastAsia="Times New Roman" w:cstheme="minorHAnsi"/>
          <w:i/>
          <w:iCs/>
          <w:color w:val="222222"/>
          <w:szCs w:val="28"/>
          <w:shd w:val="clear" w:color="auto" w:fill="FFFFFF"/>
          <w:lang w:val="uk-UA" w:eastAsia="ii-CN"/>
        </w:rPr>
        <w:t xml:space="preserve"> психологічних операцій, істотно підвищує вразливість державної інформаційної системи, зокрема в частині, що стосується збереження державної таємниці. Систематизовано основні напрямки правового регулювання у цій сфері та розглянуто чинне законодавство України – закони України «Про державну таємницю», «Про основні засади забезпечення кібербезпеки України» та «Про критичну інфраструктуру». Наведено порівняльний аналіз підходів до захисту секретної інформації в Україні, Європейському Союзі (ЄС) та США. Сформульовано низку практичних рекомендацій, серед яких: створення єдиного реєстру об’єктів, що оперують державною таємницею; посилення відповідальності за порушення режиму секретності; впровадження гнучкого правового механізму реагування на нові загрози; формування національної </w:t>
      </w:r>
      <w:proofErr w:type="spellStart"/>
      <w:r w:rsidRPr="00AF6715">
        <w:rPr>
          <w:rFonts w:eastAsia="Times New Roman" w:cstheme="minorHAnsi"/>
          <w:i/>
          <w:iCs/>
          <w:color w:val="222222"/>
          <w:szCs w:val="28"/>
          <w:shd w:val="clear" w:color="auto" w:fill="FFFFFF"/>
          <w:lang w:val="uk-UA" w:eastAsia="ii-CN"/>
        </w:rPr>
        <w:t>освітньо</w:t>
      </w:r>
      <w:proofErr w:type="spellEnd"/>
      <w:r w:rsidRPr="00AF6715">
        <w:rPr>
          <w:rFonts w:eastAsia="Times New Roman" w:cstheme="minorHAnsi"/>
          <w:i/>
          <w:iCs/>
          <w:color w:val="222222"/>
          <w:szCs w:val="28"/>
          <w:shd w:val="clear" w:color="auto" w:fill="FFFFFF"/>
          <w:lang w:val="uk-UA" w:eastAsia="ii-CN"/>
        </w:rPr>
        <w:t>-сертифікаційної системи підготовки фахівців у сфері інформаційної безпеки.</w:t>
      </w:r>
      <w:r w:rsidR="003B189B">
        <w:rPr>
          <w:rFonts w:eastAsia="Times New Roman" w:cstheme="minorHAnsi"/>
          <w:i/>
          <w:iCs/>
          <w:color w:val="222222"/>
          <w:szCs w:val="28"/>
          <w:shd w:val="clear" w:color="auto" w:fill="FFFFFF"/>
          <w:lang w:val="uk-UA" w:eastAsia="ii-CN"/>
        </w:rPr>
        <w:t xml:space="preserve"> </w:t>
      </w:r>
      <w:r w:rsidRPr="00AF6715">
        <w:rPr>
          <w:rFonts w:eastAsia="Times New Roman" w:cstheme="minorHAnsi"/>
          <w:color w:val="222222"/>
          <w:szCs w:val="28"/>
          <w:shd w:val="clear" w:color="auto" w:fill="FFFFFF"/>
          <w:lang w:val="uk-UA" w:eastAsia="ii-CN"/>
        </w:rPr>
        <w:t>Текст:</w:t>
      </w:r>
      <w:r w:rsidR="003B189B">
        <w:rPr>
          <w:rFonts w:eastAsia="Times New Roman" w:cstheme="minorHAnsi"/>
          <w:color w:val="222222"/>
          <w:szCs w:val="28"/>
          <w:shd w:val="clear" w:color="auto" w:fill="FFFFFF"/>
          <w:lang w:val="uk-UA" w:eastAsia="ii-CN"/>
        </w:rPr>
        <w:t xml:space="preserve"> </w:t>
      </w:r>
      <w:hyperlink r:id="rId8" w:tgtFrame="_blank" w:history="1">
        <w:r w:rsidRPr="00AF6715">
          <w:rPr>
            <w:rFonts w:eastAsia="Times New Roman" w:cstheme="minorHAnsi"/>
            <w:color w:val="1155CC"/>
            <w:szCs w:val="28"/>
            <w:u w:val="single"/>
            <w:shd w:val="clear" w:color="auto" w:fill="FFFFFF"/>
            <w:lang w:val="uk-UA" w:eastAsia="ii-CN"/>
          </w:rPr>
          <w:t>http://perspectives.pp.ua/index.php/np/article/view/21935/21905</w:t>
        </w:r>
      </w:hyperlink>
    </w:p>
    <w:p w14:paraId="608C6274" w14:textId="3FFE540C" w:rsidR="00FA522A" w:rsidRPr="00734ECE" w:rsidRDefault="00FA522A" w:rsidP="00085FA9">
      <w:pPr>
        <w:pStyle w:val="a9"/>
        <w:numPr>
          <w:ilvl w:val="0"/>
          <w:numId w:val="1"/>
        </w:numPr>
        <w:ind w:left="0" w:firstLine="567"/>
        <w:rPr>
          <w:lang w:eastAsia="uk-UA"/>
        </w:rPr>
      </w:pPr>
      <w:r w:rsidRPr="00734ECE">
        <w:rPr>
          <w:b/>
          <w:bCs/>
          <w:color w:val="222222"/>
          <w:szCs w:val="28"/>
          <w:shd w:val="clear" w:color="auto" w:fill="FFFFFF"/>
        </w:rPr>
        <w:t xml:space="preserve">Буняк В. У ЄС почала </w:t>
      </w:r>
      <w:proofErr w:type="spellStart"/>
      <w:r w:rsidRPr="00734ECE">
        <w:rPr>
          <w:b/>
          <w:bCs/>
          <w:color w:val="222222"/>
          <w:szCs w:val="28"/>
          <w:shd w:val="clear" w:color="auto" w:fill="FFFFFF"/>
        </w:rPr>
        <w:t>діяти</w:t>
      </w:r>
      <w:proofErr w:type="spellEnd"/>
      <w:r w:rsidRPr="00734ECE">
        <w:rPr>
          <w:b/>
          <w:bCs/>
          <w:color w:val="222222"/>
          <w:szCs w:val="28"/>
          <w:shd w:val="clear" w:color="auto" w:fill="FFFFFF"/>
        </w:rPr>
        <w:t xml:space="preserve"> нова система </w:t>
      </w:r>
      <w:proofErr w:type="spellStart"/>
      <w:r w:rsidRPr="00734ECE">
        <w:rPr>
          <w:b/>
          <w:bCs/>
          <w:color w:val="222222"/>
          <w:szCs w:val="28"/>
          <w:shd w:val="clear" w:color="auto" w:fill="FFFFFF"/>
        </w:rPr>
        <w:t>захисту</w:t>
      </w:r>
      <w:proofErr w:type="spellEnd"/>
      <w:r w:rsidRPr="00734ECE">
        <w:rPr>
          <w:b/>
          <w:bCs/>
          <w:color w:val="222222"/>
          <w:szCs w:val="28"/>
          <w:shd w:val="clear" w:color="auto" w:fill="FFFFFF"/>
        </w:rPr>
        <w:t xml:space="preserve"> прав </w:t>
      </w:r>
      <w:proofErr w:type="spellStart"/>
      <w:r w:rsidRPr="00734ECE">
        <w:rPr>
          <w:b/>
          <w:bCs/>
          <w:color w:val="222222"/>
          <w:szCs w:val="28"/>
          <w:shd w:val="clear" w:color="auto" w:fill="FFFFFF"/>
        </w:rPr>
        <w:t>користувачів</w:t>
      </w:r>
      <w:proofErr w:type="spellEnd"/>
      <w:r w:rsidRPr="00734ECE">
        <w:rPr>
          <w:b/>
          <w:bCs/>
          <w:color w:val="222222"/>
          <w:szCs w:val="28"/>
          <w:shd w:val="clear" w:color="auto" w:fill="FFFFFF"/>
        </w:rPr>
        <w:t xml:space="preserve"> у </w:t>
      </w:r>
      <w:proofErr w:type="spellStart"/>
      <w:r w:rsidRPr="00734ECE">
        <w:rPr>
          <w:b/>
          <w:bCs/>
          <w:color w:val="222222"/>
          <w:szCs w:val="28"/>
          <w:shd w:val="clear" w:color="auto" w:fill="FFFFFF"/>
        </w:rPr>
        <w:t>соціальних</w:t>
      </w:r>
      <w:proofErr w:type="spellEnd"/>
      <w:r w:rsidRPr="00734ECE">
        <w:rPr>
          <w:b/>
          <w:bCs/>
          <w:color w:val="222222"/>
          <w:szCs w:val="28"/>
          <w:shd w:val="clear" w:color="auto" w:fill="FFFFFF"/>
        </w:rPr>
        <w:t xml:space="preserve"> </w:t>
      </w:r>
      <w:proofErr w:type="spellStart"/>
      <w:r w:rsidRPr="00734ECE">
        <w:rPr>
          <w:b/>
          <w:bCs/>
          <w:color w:val="222222"/>
          <w:szCs w:val="28"/>
          <w:shd w:val="clear" w:color="auto" w:fill="FFFFFF"/>
        </w:rPr>
        <w:t>мережах</w:t>
      </w:r>
      <w:proofErr w:type="spellEnd"/>
      <w:r w:rsidRPr="00734ECE">
        <w:rPr>
          <w:color w:val="222222"/>
          <w:szCs w:val="28"/>
          <w:shd w:val="clear" w:color="auto" w:fill="FFFFFF"/>
        </w:rPr>
        <w:t xml:space="preserve"> [</w:t>
      </w:r>
      <w:proofErr w:type="spellStart"/>
      <w:r w:rsidRPr="00734ECE">
        <w:rPr>
          <w:color w:val="222222"/>
          <w:szCs w:val="28"/>
          <w:shd w:val="clear" w:color="auto" w:fill="FFFFFF"/>
        </w:rPr>
        <w:t>Електронний</w:t>
      </w:r>
      <w:proofErr w:type="spellEnd"/>
      <w:r w:rsidRPr="00734ECE">
        <w:rPr>
          <w:color w:val="222222"/>
          <w:szCs w:val="28"/>
          <w:shd w:val="clear" w:color="auto" w:fill="FFFFFF"/>
        </w:rPr>
        <w:t xml:space="preserve"> ресурс] / </w:t>
      </w:r>
      <w:proofErr w:type="spellStart"/>
      <w:r w:rsidRPr="00734ECE">
        <w:rPr>
          <w:color w:val="222222"/>
          <w:szCs w:val="28"/>
          <w:shd w:val="clear" w:color="auto" w:fill="FFFFFF"/>
        </w:rPr>
        <w:t>Валерія</w:t>
      </w:r>
      <w:proofErr w:type="spellEnd"/>
      <w:r w:rsidRPr="00734ECE">
        <w:rPr>
          <w:color w:val="222222"/>
          <w:szCs w:val="28"/>
          <w:shd w:val="clear" w:color="auto" w:fill="FFFFFF"/>
        </w:rPr>
        <w:t xml:space="preserve"> Буняк // Детектор </w:t>
      </w:r>
      <w:proofErr w:type="spellStart"/>
      <w:proofErr w:type="gramStart"/>
      <w:r w:rsidRPr="00734ECE">
        <w:rPr>
          <w:color w:val="222222"/>
          <w:szCs w:val="28"/>
          <w:shd w:val="clear" w:color="auto" w:fill="FFFFFF"/>
        </w:rPr>
        <w:t>медіа</w:t>
      </w:r>
      <w:proofErr w:type="spellEnd"/>
      <w:r w:rsidRPr="00734ECE">
        <w:rPr>
          <w:color w:val="222222"/>
          <w:szCs w:val="28"/>
          <w:shd w:val="clear" w:color="auto" w:fill="FFFFFF"/>
        </w:rPr>
        <w:t xml:space="preserve"> :</w:t>
      </w:r>
      <w:proofErr w:type="gramEnd"/>
      <w:r w:rsidRPr="00734ECE">
        <w:rPr>
          <w:color w:val="222222"/>
          <w:szCs w:val="28"/>
          <w:shd w:val="clear" w:color="auto" w:fill="FFFFFF"/>
        </w:rPr>
        <w:t xml:space="preserve"> [</w:t>
      </w:r>
      <w:proofErr w:type="spellStart"/>
      <w:r w:rsidRPr="00734ECE">
        <w:rPr>
          <w:color w:val="222222"/>
          <w:szCs w:val="28"/>
          <w:shd w:val="clear" w:color="auto" w:fill="FFFFFF"/>
        </w:rPr>
        <w:t>інтернет</w:t>
      </w:r>
      <w:proofErr w:type="spellEnd"/>
      <w:r w:rsidRPr="00734ECE">
        <w:rPr>
          <w:color w:val="222222"/>
          <w:szCs w:val="28"/>
          <w:shd w:val="clear" w:color="auto" w:fill="FFFFFF"/>
        </w:rPr>
        <w:t xml:space="preserve">-вид.]. – 2025. – 13 трав. – </w:t>
      </w:r>
      <w:proofErr w:type="spellStart"/>
      <w:r w:rsidRPr="00734ECE">
        <w:rPr>
          <w:color w:val="222222"/>
          <w:szCs w:val="28"/>
          <w:shd w:val="clear" w:color="auto" w:fill="FFFFFF"/>
        </w:rPr>
        <w:t>Електрон</w:t>
      </w:r>
      <w:proofErr w:type="spellEnd"/>
      <w:r w:rsidRPr="00734ECE">
        <w:rPr>
          <w:color w:val="222222"/>
          <w:szCs w:val="28"/>
          <w:shd w:val="clear" w:color="auto" w:fill="FFFFFF"/>
        </w:rPr>
        <w:t xml:space="preserve">. </w:t>
      </w:r>
      <w:proofErr w:type="spellStart"/>
      <w:r w:rsidRPr="00734ECE">
        <w:rPr>
          <w:color w:val="222222"/>
          <w:szCs w:val="28"/>
          <w:shd w:val="clear" w:color="auto" w:fill="FFFFFF"/>
        </w:rPr>
        <w:t>дані</w:t>
      </w:r>
      <w:proofErr w:type="spellEnd"/>
      <w:r w:rsidRPr="00734ECE">
        <w:rPr>
          <w:color w:val="222222"/>
          <w:szCs w:val="28"/>
          <w:shd w:val="clear" w:color="auto" w:fill="FFFFFF"/>
        </w:rPr>
        <w:t xml:space="preserve">. </w:t>
      </w:r>
      <w:r w:rsidRPr="00734ECE">
        <w:rPr>
          <w:i/>
          <w:iCs/>
          <w:color w:val="222222"/>
          <w:szCs w:val="28"/>
          <w:shd w:val="clear" w:color="auto" w:fill="FFFFFF"/>
        </w:rPr>
        <w:t xml:space="preserve">Подано </w:t>
      </w:r>
      <w:proofErr w:type="spellStart"/>
      <w:r w:rsidRPr="00734ECE">
        <w:rPr>
          <w:i/>
          <w:iCs/>
          <w:color w:val="222222"/>
          <w:szCs w:val="28"/>
          <w:shd w:val="clear" w:color="auto" w:fill="FFFFFF"/>
        </w:rPr>
        <w:t>інформацію</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що</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сім</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європейських</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компаній</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офіційно</w:t>
      </w:r>
      <w:proofErr w:type="spellEnd"/>
      <w:r w:rsidRPr="00734ECE">
        <w:rPr>
          <w:i/>
          <w:iCs/>
          <w:color w:val="222222"/>
          <w:szCs w:val="28"/>
          <w:shd w:val="clear" w:color="auto" w:fill="FFFFFF"/>
        </w:rPr>
        <w:t xml:space="preserve"> запустили </w:t>
      </w:r>
      <w:proofErr w:type="spellStart"/>
      <w:r w:rsidRPr="00734ECE">
        <w:rPr>
          <w:i/>
          <w:iCs/>
          <w:color w:val="222222"/>
          <w:szCs w:val="28"/>
          <w:shd w:val="clear" w:color="auto" w:fill="FFFFFF"/>
        </w:rPr>
        <w:t>Європейську</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мережу</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органів</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позасудового</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вирішення</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спорів</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відповідно</w:t>
      </w:r>
      <w:proofErr w:type="spellEnd"/>
      <w:r w:rsidRPr="00734ECE">
        <w:rPr>
          <w:i/>
          <w:iCs/>
          <w:color w:val="222222"/>
          <w:szCs w:val="28"/>
          <w:shd w:val="clear" w:color="auto" w:fill="FFFFFF"/>
        </w:rPr>
        <w:t xml:space="preserve"> до Закону про </w:t>
      </w:r>
      <w:proofErr w:type="spellStart"/>
      <w:r w:rsidRPr="00734ECE">
        <w:rPr>
          <w:i/>
          <w:iCs/>
          <w:color w:val="222222"/>
          <w:szCs w:val="28"/>
          <w:shd w:val="clear" w:color="auto" w:fill="FFFFFF"/>
        </w:rPr>
        <w:lastRenderedPageBreak/>
        <w:t>цифрові</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послуги</w:t>
      </w:r>
      <w:proofErr w:type="spellEnd"/>
      <w:r w:rsidRPr="00734ECE">
        <w:rPr>
          <w:i/>
          <w:iCs/>
          <w:color w:val="222222"/>
          <w:szCs w:val="28"/>
          <w:shd w:val="clear" w:color="auto" w:fill="FFFFFF"/>
        </w:rPr>
        <w:t xml:space="preserve"> (</w:t>
      </w:r>
      <w:r w:rsidRPr="00734ECE">
        <w:rPr>
          <w:i/>
          <w:iCs/>
          <w:color w:val="222222"/>
          <w:szCs w:val="28"/>
          <w:shd w:val="clear" w:color="auto" w:fill="FFFFFF"/>
          <w:lang w:val="en-US"/>
        </w:rPr>
        <w:t>DSA</w:t>
      </w:r>
      <w:r w:rsidRPr="00734ECE">
        <w:rPr>
          <w:i/>
          <w:iCs/>
          <w:color w:val="222222"/>
          <w:szCs w:val="28"/>
          <w:shd w:val="clear" w:color="auto" w:fill="FFFFFF"/>
        </w:rPr>
        <w:t xml:space="preserve">), </w:t>
      </w:r>
      <w:proofErr w:type="spellStart"/>
      <w:r w:rsidRPr="00734ECE">
        <w:rPr>
          <w:i/>
          <w:iCs/>
          <w:color w:val="222222"/>
          <w:szCs w:val="28"/>
          <w:shd w:val="clear" w:color="auto" w:fill="FFFFFF"/>
        </w:rPr>
        <w:t>щоб</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допомогти</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користувачам</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захищати</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свої</w:t>
      </w:r>
      <w:proofErr w:type="spellEnd"/>
      <w:r w:rsidRPr="00734ECE">
        <w:rPr>
          <w:i/>
          <w:iCs/>
          <w:color w:val="222222"/>
          <w:szCs w:val="28"/>
          <w:shd w:val="clear" w:color="auto" w:fill="FFFFFF"/>
        </w:rPr>
        <w:t xml:space="preserve"> права в </w:t>
      </w:r>
      <w:proofErr w:type="spellStart"/>
      <w:r w:rsidRPr="00734ECE">
        <w:rPr>
          <w:i/>
          <w:iCs/>
          <w:color w:val="222222"/>
          <w:szCs w:val="28"/>
          <w:shd w:val="clear" w:color="auto" w:fill="FFFFFF"/>
        </w:rPr>
        <w:t>Інтернеті</w:t>
      </w:r>
      <w:proofErr w:type="spellEnd"/>
      <w:r w:rsidRPr="00734ECE">
        <w:rPr>
          <w:i/>
          <w:iCs/>
          <w:color w:val="222222"/>
          <w:szCs w:val="28"/>
          <w:shd w:val="clear" w:color="auto" w:fill="FFFFFF"/>
        </w:rPr>
        <w:t xml:space="preserve">. До </w:t>
      </w:r>
      <w:proofErr w:type="spellStart"/>
      <w:r w:rsidRPr="00734ECE">
        <w:rPr>
          <w:i/>
          <w:iCs/>
          <w:color w:val="222222"/>
          <w:szCs w:val="28"/>
          <w:shd w:val="clear" w:color="auto" w:fill="FFFFFF"/>
        </w:rPr>
        <w:t>нової</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мережі</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долучилися</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німецька</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компанія</w:t>
      </w:r>
      <w:proofErr w:type="spellEnd"/>
      <w:r w:rsidRPr="00734ECE">
        <w:rPr>
          <w:i/>
          <w:iCs/>
          <w:color w:val="222222"/>
          <w:szCs w:val="28"/>
          <w:shd w:val="clear" w:color="auto" w:fill="FFFFFF"/>
        </w:rPr>
        <w:t xml:space="preserve"> «</w:t>
      </w:r>
      <w:r w:rsidRPr="00734ECE">
        <w:rPr>
          <w:i/>
          <w:iCs/>
          <w:color w:val="222222"/>
          <w:szCs w:val="28"/>
          <w:shd w:val="clear" w:color="auto" w:fill="FFFFFF"/>
          <w:lang w:val="en-US"/>
        </w:rPr>
        <w:t>User</w:t>
      </w:r>
      <w:r w:rsidRPr="00734ECE">
        <w:rPr>
          <w:i/>
          <w:iCs/>
          <w:color w:val="222222"/>
          <w:szCs w:val="28"/>
          <w:shd w:val="clear" w:color="auto" w:fill="FFFFFF"/>
        </w:rPr>
        <w:t xml:space="preserve"> </w:t>
      </w:r>
      <w:r w:rsidRPr="00734ECE">
        <w:rPr>
          <w:i/>
          <w:iCs/>
          <w:color w:val="222222"/>
          <w:szCs w:val="28"/>
          <w:shd w:val="clear" w:color="auto" w:fill="FFFFFF"/>
          <w:lang w:val="en-US"/>
        </w:rPr>
        <w:t>Rights</w:t>
      </w:r>
      <w:r w:rsidRPr="00734ECE">
        <w:rPr>
          <w:i/>
          <w:iCs/>
          <w:color w:val="222222"/>
          <w:szCs w:val="28"/>
          <w:shd w:val="clear" w:color="auto" w:fill="FFFFFF"/>
        </w:rPr>
        <w:t xml:space="preserve">», </w:t>
      </w:r>
      <w:proofErr w:type="spellStart"/>
      <w:r w:rsidRPr="00734ECE">
        <w:rPr>
          <w:i/>
          <w:iCs/>
          <w:color w:val="222222"/>
          <w:szCs w:val="28"/>
          <w:shd w:val="clear" w:color="auto" w:fill="FFFFFF"/>
        </w:rPr>
        <w:t>сертифікована</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Федеральним</w:t>
      </w:r>
      <w:proofErr w:type="spellEnd"/>
      <w:r w:rsidRPr="00734ECE">
        <w:rPr>
          <w:i/>
          <w:iCs/>
          <w:color w:val="222222"/>
          <w:szCs w:val="28"/>
          <w:shd w:val="clear" w:color="auto" w:fill="FFFFFF"/>
        </w:rPr>
        <w:t xml:space="preserve"> агентством </w:t>
      </w:r>
      <w:proofErr w:type="spellStart"/>
      <w:r w:rsidRPr="00734ECE">
        <w:rPr>
          <w:i/>
          <w:iCs/>
          <w:color w:val="222222"/>
          <w:szCs w:val="28"/>
          <w:shd w:val="clear" w:color="auto" w:fill="FFFFFF"/>
        </w:rPr>
        <w:t>мереж</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ірландський</w:t>
      </w:r>
      <w:proofErr w:type="spellEnd"/>
      <w:r w:rsidRPr="00734ECE">
        <w:rPr>
          <w:i/>
          <w:iCs/>
          <w:color w:val="222222"/>
          <w:szCs w:val="28"/>
          <w:shd w:val="clear" w:color="auto" w:fill="FFFFFF"/>
        </w:rPr>
        <w:t xml:space="preserve"> «</w:t>
      </w:r>
      <w:r w:rsidRPr="00734ECE">
        <w:rPr>
          <w:i/>
          <w:iCs/>
          <w:color w:val="222222"/>
          <w:szCs w:val="28"/>
          <w:shd w:val="clear" w:color="auto" w:fill="FFFFFF"/>
          <w:lang w:val="en-US"/>
        </w:rPr>
        <w:t>Appeals</w:t>
      </w:r>
      <w:r w:rsidRPr="00734ECE">
        <w:rPr>
          <w:i/>
          <w:iCs/>
          <w:color w:val="222222"/>
          <w:szCs w:val="28"/>
          <w:shd w:val="clear" w:color="auto" w:fill="FFFFFF"/>
        </w:rPr>
        <w:t xml:space="preserve"> </w:t>
      </w:r>
      <w:r w:rsidRPr="00734ECE">
        <w:rPr>
          <w:i/>
          <w:iCs/>
          <w:color w:val="222222"/>
          <w:szCs w:val="28"/>
          <w:shd w:val="clear" w:color="auto" w:fill="FFFFFF"/>
          <w:lang w:val="en-US"/>
        </w:rPr>
        <w:t>Center</w:t>
      </w:r>
      <w:r w:rsidRPr="00734ECE">
        <w:rPr>
          <w:i/>
          <w:iCs/>
          <w:color w:val="222222"/>
          <w:szCs w:val="28"/>
          <w:shd w:val="clear" w:color="auto" w:fill="FFFFFF"/>
        </w:rPr>
        <w:t xml:space="preserve"> </w:t>
      </w:r>
      <w:r w:rsidRPr="00734ECE">
        <w:rPr>
          <w:i/>
          <w:iCs/>
          <w:color w:val="222222"/>
          <w:szCs w:val="28"/>
          <w:shd w:val="clear" w:color="auto" w:fill="FFFFFF"/>
          <w:lang w:val="en-US"/>
        </w:rPr>
        <w:t>Europe</w:t>
      </w:r>
      <w:r w:rsidRPr="00734ECE">
        <w:rPr>
          <w:i/>
          <w:iCs/>
          <w:color w:val="222222"/>
          <w:szCs w:val="28"/>
          <w:shd w:val="clear" w:color="auto" w:fill="FFFFFF"/>
        </w:rPr>
        <w:t>» (</w:t>
      </w:r>
      <w:r w:rsidRPr="00734ECE">
        <w:rPr>
          <w:i/>
          <w:iCs/>
          <w:color w:val="222222"/>
          <w:szCs w:val="28"/>
          <w:shd w:val="clear" w:color="auto" w:fill="FFFFFF"/>
          <w:lang w:val="en-US"/>
        </w:rPr>
        <w:t>ACE</w:t>
      </w:r>
      <w:r w:rsidRPr="00734ECE">
        <w:rPr>
          <w:i/>
          <w:iCs/>
          <w:color w:val="222222"/>
          <w:szCs w:val="28"/>
          <w:shd w:val="clear" w:color="auto" w:fill="FFFFFF"/>
        </w:rPr>
        <w:t xml:space="preserve">), </w:t>
      </w:r>
      <w:proofErr w:type="spellStart"/>
      <w:r w:rsidRPr="00734ECE">
        <w:rPr>
          <w:i/>
          <w:iCs/>
          <w:color w:val="222222"/>
          <w:szCs w:val="28"/>
          <w:shd w:val="clear" w:color="auto" w:fill="FFFFFF"/>
        </w:rPr>
        <w:t>який</w:t>
      </w:r>
      <w:proofErr w:type="spellEnd"/>
      <w:r w:rsidRPr="00734ECE">
        <w:rPr>
          <w:i/>
          <w:iCs/>
          <w:color w:val="222222"/>
          <w:szCs w:val="28"/>
          <w:shd w:val="clear" w:color="auto" w:fill="FFFFFF"/>
        </w:rPr>
        <w:t xml:space="preserve"> з листопада </w:t>
      </w:r>
      <w:proofErr w:type="spellStart"/>
      <w:r w:rsidRPr="00734ECE">
        <w:rPr>
          <w:i/>
          <w:iCs/>
          <w:color w:val="222222"/>
          <w:szCs w:val="28"/>
          <w:shd w:val="clear" w:color="auto" w:fill="FFFFFF"/>
        </w:rPr>
        <w:t>приймає</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звернення</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щодо</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видалення</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або</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збереження</w:t>
      </w:r>
      <w:proofErr w:type="spellEnd"/>
      <w:r w:rsidRPr="00734ECE">
        <w:rPr>
          <w:i/>
          <w:iCs/>
          <w:color w:val="222222"/>
          <w:szCs w:val="28"/>
          <w:shd w:val="clear" w:color="auto" w:fill="FFFFFF"/>
        </w:rPr>
        <w:t xml:space="preserve"> контенту на </w:t>
      </w:r>
      <w:proofErr w:type="spellStart"/>
      <w:r w:rsidRPr="00734ECE">
        <w:rPr>
          <w:i/>
          <w:iCs/>
          <w:color w:val="222222"/>
          <w:szCs w:val="28"/>
          <w:shd w:val="clear" w:color="auto" w:fill="FFFFFF"/>
        </w:rPr>
        <w:t>фейсбуку</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тіктоку</w:t>
      </w:r>
      <w:proofErr w:type="spellEnd"/>
      <w:r w:rsidRPr="00734ECE">
        <w:rPr>
          <w:i/>
          <w:iCs/>
          <w:color w:val="222222"/>
          <w:szCs w:val="28"/>
          <w:shd w:val="clear" w:color="auto" w:fill="FFFFFF"/>
        </w:rPr>
        <w:t xml:space="preserve"> та </w:t>
      </w:r>
      <w:proofErr w:type="spellStart"/>
      <w:r w:rsidRPr="00734ECE">
        <w:rPr>
          <w:i/>
          <w:iCs/>
          <w:color w:val="222222"/>
          <w:szCs w:val="28"/>
          <w:shd w:val="clear" w:color="auto" w:fill="FFFFFF"/>
        </w:rPr>
        <w:t>ютубі</w:t>
      </w:r>
      <w:proofErr w:type="spellEnd"/>
      <w:r w:rsidRPr="00734ECE">
        <w:rPr>
          <w:i/>
          <w:iCs/>
          <w:color w:val="222222"/>
          <w:szCs w:val="28"/>
          <w:shd w:val="clear" w:color="auto" w:fill="FFFFFF"/>
        </w:rPr>
        <w:t>, «</w:t>
      </w:r>
      <w:r w:rsidRPr="00734ECE">
        <w:rPr>
          <w:i/>
          <w:iCs/>
          <w:color w:val="222222"/>
          <w:szCs w:val="28"/>
          <w:shd w:val="clear" w:color="auto" w:fill="FFFFFF"/>
          <w:lang w:val="en-US"/>
        </w:rPr>
        <w:t>Adroit</w:t>
      </w:r>
      <w:r w:rsidRPr="00734ECE">
        <w:rPr>
          <w:i/>
          <w:iCs/>
          <w:color w:val="222222"/>
          <w:szCs w:val="28"/>
          <w:shd w:val="clear" w:color="auto" w:fill="FFFFFF"/>
        </w:rPr>
        <w:t>» (Мальта), «</w:t>
      </w:r>
      <w:r w:rsidRPr="00734ECE">
        <w:rPr>
          <w:i/>
          <w:iCs/>
          <w:color w:val="222222"/>
          <w:szCs w:val="28"/>
          <w:shd w:val="clear" w:color="auto" w:fill="FFFFFF"/>
          <w:lang w:val="en-US"/>
        </w:rPr>
        <w:t>Central</w:t>
      </w:r>
      <w:r w:rsidRPr="00734ECE">
        <w:rPr>
          <w:i/>
          <w:iCs/>
          <w:color w:val="222222"/>
          <w:szCs w:val="28"/>
          <w:shd w:val="clear" w:color="auto" w:fill="FFFFFF"/>
        </w:rPr>
        <w:t xml:space="preserve"> </w:t>
      </w:r>
      <w:r w:rsidRPr="00734ECE">
        <w:rPr>
          <w:i/>
          <w:iCs/>
          <w:color w:val="222222"/>
          <w:szCs w:val="28"/>
          <w:shd w:val="clear" w:color="auto" w:fill="FFFFFF"/>
          <w:lang w:val="en-US"/>
        </w:rPr>
        <w:t>European</w:t>
      </w:r>
      <w:r w:rsidRPr="00734ECE">
        <w:rPr>
          <w:i/>
          <w:iCs/>
          <w:color w:val="222222"/>
          <w:szCs w:val="28"/>
          <w:shd w:val="clear" w:color="auto" w:fill="FFFFFF"/>
        </w:rPr>
        <w:t xml:space="preserve"> </w:t>
      </w:r>
      <w:r w:rsidRPr="00734ECE">
        <w:rPr>
          <w:i/>
          <w:iCs/>
          <w:color w:val="222222"/>
          <w:szCs w:val="28"/>
          <w:shd w:val="clear" w:color="auto" w:fill="FFFFFF"/>
          <w:lang w:val="en-US"/>
        </w:rPr>
        <w:t>Appeals</w:t>
      </w:r>
      <w:r w:rsidRPr="00734ECE">
        <w:rPr>
          <w:i/>
          <w:iCs/>
          <w:color w:val="222222"/>
          <w:szCs w:val="28"/>
          <w:shd w:val="clear" w:color="auto" w:fill="FFFFFF"/>
        </w:rPr>
        <w:t xml:space="preserve"> </w:t>
      </w:r>
      <w:r w:rsidRPr="00734ECE">
        <w:rPr>
          <w:i/>
          <w:iCs/>
          <w:color w:val="222222"/>
          <w:szCs w:val="28"/>
          <w:shd w:val="clear" w:color="auto" w:fill="FFFFFF"/>
          <w:lang w:val="en-US"/>
        </w:rPr>
        <w:t>Hub</w:t>
      </w:r>
      <w:r w:rsidRPr="00734ECE">
        <w:rPr>
          <w:i/>
          <w:iCs/>
          <w:color w:val="222222"/>
          <w:szCs w:val="28"/>
          <w:shd w:val="clear" w:color="auto" w:fill="FFFFFF"/>
        </w:rPr>
        <w:t>» (</w:t>
      </w:r>
      <w:proofErr w:type="spellStart"/>
      <w:r w:rsidRPr="00734ECE">
        <w:rPr>
          <w:i/>
          <w:iCs/>
          <w:color w:val="222222"/>
          <w:szCs w:val="28"/>
          <w:shd w:val="clear" w:color="auto" w:fill="FFFFFF"/>
        </w:rPr>
        <w:t>Словаччина</w:t>
      </w:r>
      <w:proofErr w:type="spellEnd"/>
      <w:r w:rsidRPr="00734ECE">
        <w:rPr>
          <w:i/>
          <w:iCs/>
          <w:color w:val="222222"/>
          <w:szCs w:val="28"/>
          <w:shd w:val="clear" w:color="auto" w:fill="FFFFFF"/>
        </w:rPr>
        <w:t>), «</w:t>
      </w:r>
      <w:r w:rsidRPr="00734ECE">
        <w:rPr>
          <w:i/>
          <w:iCs/>
          <w:color w:val="222222"/>
          <w:szCs w:val="28"/>
          <w:shd w:val="clear" w:color="auto" w:fill="FFFFFF"/>
          <w:lang w:val="en-US"/>
        </w:rPr>
        <w:t>Impress</w:t>
      </w:r>
      <w:r w:rsidRPr="00734ECE">
        <w:rPr>
          <w:i/>
          <w:iCs/>
          <w:color w:val="222222"/>
          <w:szCs w:val="28"/>
          <w:shd w:val="clear" w:color="auto" w:fill="FFFFFF"/>
        </w:rPr>
        <w:t xml:space="preserve"> </w:t>
      </w:r>
      <w:r w:rsidRPr="00734ECE">
        <w:rPr>
          <w:i/>
          <w:iCs/>
          <w:color w:val="222222"/>
          <w:szCs w:val="28"/>
          <w:shd w:val="clear" w:color="auto" w:fill="FFFFFF"/>
          <w:lang w:val="en-US"/>
        </w:rPr>
        <w:t>Dispute</w:t>
      </w:r>
      <w:r w:rsidRPr="00734ECE">
        <w:rPr>
          <w:i/>
          <w:iCs/>
          <w:color w:val="222222"/>
          <w:szCs w:val="28"/>
          <w:shd w:val="clear" w:color="auto" w:fill="FFFFFF"/>
        </w:rPr>
        <w:t xml:space="preserve"> </w:t>
      </w:r>
      <w:r w:rsidRPr="00734ECE">
        <w:rPr>
          <w:i/>
          <w:iCs/>
          <w:color w:val="222222"/>
          <w:szCs w:val="28"/>
          <w:shd w:val="clear" w:color="auto" w:fill="FFFFFF"/>
          <w:lang w:val="en-US"/>
        </w:rPr>
        <w:t>Resolutions</w:t>
      </w:r>
      <w:r w:rsidRPr="00734ECE">
        <w:rPr>
          <w:i/>
          <w:iCs/>
          <w:color w:val="222222"/>
          <w:szCs w:val="28"/>
          <w:shd w:val="clear" w:color="auto" w:fill="FFFFFF"/>
        </w:rPr>
        <w:t>» (</w:t>
      </w:r>
      <w:proofErr w:type="spellStart"/>
      <w:r w:rsidRPr="00734ECE">
        <w:rPr>
          <w:i/>
          <w:iCs/>
          <w:color w:val="222222"/>
          <w:szCs w:val="28"/>
          <w:shd w:val="clear" w:color="auto" w:fill="FFFFFF"/>
        </w:rPr>
        <w:t>Ірландія</w:t>
      </w:r>
      <w:proofErr w:type="spellEnd"/>
      <w:r w:rsidRPr="00734ECE">
        <w:rPr>
          <w:i/>
          <w:iCs/>
          <w:color w:val="222222"/>
          <w:szCs w:val="28"/>
          <w:shd w:val="clear" w:color="auto" w:fill="FFFFFF"/>
        </w:rPr>
        <w:t>), «</w:t>
      </w:r>
      <w:r w:rsidRPr="00734ECE">
        <w:rPr>
          <w:i/>
          <w:iCs/>
          <w:color w:val="222222"/>
          <w:szCs w:val="28"/>
          <w:shd w:val="clear" w:color="auto" w:fill="FFFFFF"/>
          <w:lang w:val="en-US"/>
        </w:rPr>
        <w:t>MFSD</w:t>
      </w:r>
      <w:r w:rsidRPr="00734ECE">
        <w:rPr>
          <w:i/>
          <w:iCs/>
          <w:color w:val="222222"/>
          <w:szCs w:val="28"/>
          <w:shd w:val="clear" w:color="auto" w:fill="FFFFFF"/>
        </w:rPr>
        <w:t>» (</w:t>
      </w:r>
      <w:proofErr w:type="spellStart"/>
      <w:r w:rsidRPr="00734ECE">
        <w:rPr>
          <w:i/>
          <w:iCs/>
          <w:color w:val="222222"/>
          <w:szCs w:val="28"/>
          <w:shd w:val="clear" w:color="auto" w:fill="FFFFFF"/>
        </w:rPr>
        <w:t>Італія</w:t>
      </w:r>
      <w:proofErr w:type="spellEnd"/>
      <w:r w:rsidRPr="00734ECE">
        <w:rPr>
          <w:i/>
          <w:iCs/>
          <w:color w:val="222222"/>
          <w:szCs w:val="28"/>
          <w:shd w:val="clear" w:color="auto" w:fill="FFFFFF"/>
        </w:rPr>
        <w:t>) та «</w:t>
      </w:r>
      <w:proofErr w:type="spellStart"/>
      <w:r w:rsidRPr="00734ECE">
        <w:rPr>
          <w:i/>
          <w:iCs/>
          <w:color w:val="222222"/>
          <w:szCs w:val="28"/>
          <w:shd w:val="clear" w:color="auto" w:fill="FFFFFF"/>
          <w:lang w:val="en-US"/>
        </w:rPr>
        <w:t>Vitarendez</w:t>
      </w:r>
      <w:proofErr w:type="spellEnd"/>
      <w:r w:rsidRPr="00734ECE">
        <w:rPr>
          <w:i/>
          <w:iCs/>
          <w:color w:val="222222"/>
          <w:szCs w:val="28"/>
          <w:shd w:val="clear" w:color="auto" w:fill="FFFFFF"/>
        </w:rPr>
        <w:t xml:space="preserve">ő </w:t>
      </w:r>
      <w:r w:rsidRPr="00734ECE">
        <w:rPr>
          <w:i/>
          <w:iCs/>
          <w:color w:val="222222"/>
          <w:szCs w:val="28"/>
          <w:shd w:val="clear" w:color="auto" w:fill="FFFFFF"/>
          <w:lang w:val="en-US"/>
        </w:rPr>
        <w:t>Tan</w:t>
      </w:r>
      <w:r w:rsidRPr="00734ECE">
        <w:rPr>
          <w:i/>
          <w:iCs/>
          <w:color w:val="222222"/>
          <w:szCs w:val="28"/>
          <w:shd w:val="clear" w:color="auto" w:fill="FFFFFF"/>
        </w:rPr>
        <w:t>á</w:t>
      </w:r>
      <w:proofErr w:type="spellStart"/>
      <w:r w:rsidRPr="00734ECE">
        <w:rPr>
          <w:i/>
          <w:iCs/>
          <w:color w:val="222222"/>
          <w:szCs w:val="28"/>
          <w:shd w:val="clear" w:color="auto" w:fill="FFFFFF"/>
          <w:lang w:val="en-US"/>
        </w:rPr>
        <w:t>cs</w:t>
      </w:r>
      <w:proofErr w:type="spellEnd"/>
      <w:r w:rsidRPr="00734ECE">
        <w:rPr>
          <w:i/>
          <w:iCs/>
          <w:color w:val="222222"/>
          <w:szCs w:val="28"/>
          <w:shd w:val="clear" w:color="auto" w:fill="FFFFFF"/>
        </w:rPr>
        <w:t>» (</w:t>
      </w:r>
      <w:proofErr w:type="spellStart"/>
      <w:r w:rsidRPr="00734ECE">
        <w:rPr>
          <w:i/>
          <w:iCs/>
          <w:color w:val="222222"/>
          <w:szCs w:val="28"/>
          <w:shd w:val="clear" w:color="auto" w:fill="FFFFFF"/>
        </w:rPr>
        <w:t>Угорщина</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Їхньою</w:t>
      </w:r>
      <w:proofErr w:type="spellEnd"/>
      <w:r w:rsidRPr="00734ECE">
        <w:rPr>
          <w:i/>
          <w:iCs/>
          <w:color w:val="222222"/>
          <w:szCs w:val="28"/>
          <w:shd w:val="clear" w:color="auto" w:fill="FFFFFF"/>
        </w:rPr>
        <w:t xml:space="preserve"> метою є </w:t>
      </w:r>
      <w:proofErr w:type="spellStart"/>
      <w:r w:rsidRPr="00734ECE">
        <w:rPr>
          <w:i/>
          <w:iCs/>
          <w:color w:val="222222"/>
          <w:szCs w:val="28"/>
          <w:shd w:val="clear" w:color="auto" w:fill="FFFFFF"/>
        </w:rPr>
        <w:t>налагодження</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обміну</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досвідом</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спрощення</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комунікації</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між</w:t>
      </w:r>
      <w:proofErr w:type="spellEnd"/>
      <w:r w:rsidRPr="00734ECE">
        <w:rPr>
          <w:i/>
          <w:iCs/>
          <w:color w:val="222222"/>
          <w:szCs w:val="28"/>
          <w:shd w:val="clear" w:color="auto" w:fill="FFFFFF"/>
        </w:rPr>
        <w:t xml:space="preserve"> платформами, </w:t>
      </w:r>
      <w:proofErr w:type="spellStart"/>
      <w:r w:rsidRPr="00734ECE">
        <w:rPr>
          <w:i/>
          <w:iCs/>
          <w:color w:val="222222"/>
          <w:szCs w:val="28"/>
          <w:shd w:val="clear" w:color="auto" w:fill="FFFFFF"/>
        </w:rPr>
        <w:t>користувачами</w:t>
      </w:r>
      <w:proofErr w:type="spellEnd"/>
      <w:r w:rsidRPr="00734ECE">
        <w:rPr>
          <w:i/>
          <w:iCs/>
          <w:color w:val="222222"/>
          <w:szCs w:val="28"/>
          <w:shd w:val="clear" w:color="auto" w:fill="FFFFFF"/>
        </w:rPr>
        <w:t xml:space="preserve"> та регуляторами, </w:t>
      </w:r>
      <w:proofErr w:type="spellStart"/>
      <w:r w:rsidRPr="00734ECE">
        <w:rPr>
          <w:i/>
          <w:iCs/>
          <w:color w:val="222222"/>
          <w:szCs w:val="28"/>
          <w:shd w:val="clear" w:color="auto" w:fill="FFFFFF"/>
        </w:rPr>
        <w:t>забезпечення</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незалежного</w:t>
      </w:r>
      <w:proofErr w:type="spellEnd"/>
      <w:r w:rsidRPr="00734ECE">
        <w:rPr>
          <w:i/>
          <w:iCs/>
          <w:color w:val="222222"/>
          <w:szCs w:val="28"/>
          <w:shd w:val="clear" w:color="auto" w:fill="FFFFFF"/>
        </w:rPr>
        <w:t xml:space="preserve"> перегляду </w:t>
      </w:r>
      <w:proofErr w:type="spellStart"/>
      <w:r w:rsidRPr="00734ECE">
        <w:rPr>
          <w:i/>
          <w:iCs/>
          <w:color w:val="222222"/>
          <w:szCs w:val="28"/>
          <w:shd w:val="clear" w:color="auto" w:fill="FFFFFF"/>
        </w:rPr>
        <w:t>рішень</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соцмереж</w:t>
      </w:r>
      <w:proofErr w:type="spellEnd"/>
      <w:r w:rsidRPr="00734ECE">
        <w:rPr>
          <w:i/>
          <w:iCs/>
          <w:color w:val="222222"/>
          <w:szCs w:val="28"/>
          <w:shd w:val="clear" w:color="auto" w:fill="FFFFFF"/>
        </w:rPr>
        <w:t xml:space="preserve"> </w:t>
      </w:r>
      <w:proofErr w:type="spellStart"/>
      <w:r w:rsidRPr="00734ECE">
        <w:rPr>
          <w:i/>
          <w:iCs/>
          <w:color w:val="222222"/>
          <w:szCs w:val="28"/>
          <w:shd w:val="clear" w:color="auto" w:fill="FFFFFF"/>
        </w:rPr>
        <w:t>щодо</w:t>
      </w:r>
      <w:proofErr w:type="spellEnd"/>
      <w:r w:rsidRPr="00734ECE">
        <w:rPr>
          <w:i/>
          <w:iCs/>
          <w:color w:val="222222"/>
          <w:szCs w:val="28"/>
          <w:shd w:val="clear" w:color="auto" w:fill="FFFFFF"/>
        </w:rPr>
        <w:t xml:space="preserve"> контенту.</w:t>
      </w:r>
      <w:r w:rsidR="0013307D" w:rsidRPr="00734ECE">
        <w:rPr>
          <w:i/>
          <w:iCs/>
          <w:color w:val="222222"/>
          <w:szCs w:val="28"/>
          <w:shd w:val="clear" w:color="auto" w:fill="FFFFFF"/>
          <w:lang w:val="uk-UA"/>
        </w:rPr>
        <w:t xml:space="preserve">  </w:t>
      </w:r>
      <w:r w:rsidRPr="00734ECE">
        <w:rPr>
          <w:i/>
          <w:iCs/>
          <w:color w:val="222222"/>
          <w:szCs w:val="28"/>
          <w:shd w:val="clear" w:color="auto" w:fill="FFFFFF"/>
        </w:rPr>
        <w:t xml:space="preserve"> </w:t>
      </w:r>
      <w:r w:rsidR="0013307D" w:rsidRPr="00734ECE">
        <w:rPr>
          <w:color w:val="222222"/>
          <w:szCs w:val="28"/>
          <w:shd w:val="clear" w:color="auto" w:fill="FFFFFF"/>
        </w:rPr>
        <w:t>Текст:</w:t>
      </w:r>
      <w:r w:rsidR="0013307D" w:rsidRPr="00734ECE">
        <w:rPr>
          <w:color w:val="222222"/>
          <w:szCs w:val="28"/>
          <w:shd w:val="clear" w:color="auto" w:fill="FFFFFF"/>
          <w:lang w:val="uk-UA"/>
        </w:rPr>
        <w:t xml:space="preserve"> </w:t>
      </w:r>
      <w:hyperlink r:id="rId9" w:tgtFrame="_blank" w:history="1">
        <w:r w:rsidRPr="00734ECE">
          <w:rPr>
            <w:rFonts w:eastAsiaTheme="majorEastAsia"/>
            <w:color w:val="1155CC"/>
            <w:szCs w:val="28"/>
            <w:u w:val="single"/>
            <w:shd w:val="clear" w:color="auto" w:fill="FFFFFF"/>
          </w:rPr>
          <w:t>https://ms.detector.media/internet/post/37930/2025-05-13-u-ies-pochala-diyaty-nova-systema-zakhystu-prav-korystuvachiv-u-sotsialnykh-merezhakh/</w:t>
        </w:r>
      </w:hyperlink>
    </w:p>
    <w:p w14:paraId="04A9F41B" w14:textId="051AAB8A" w:rsidR="00FA522A" w:rsidRPr="00734ECE" w:rsidRDefault="00FA522A" w:rsidP="00B3502A">
      <w:pPr>
        <w:pStyle w:val="a9"/>
        <w:numPr>
          <w:ilvl w:val="0"/>
          <w:numId w:val="1"/>
        </w:numPr>
        <w:ind w:left="0" w:firstLine="567"/>
        <w:rPr>
          <w:rFonts w:ascii="Arial" w:hAnsi="Arial" w:cs="Arial"/>
          <w:sz w:val="24"/>
          <w:lang w:eastAsia="uk-UA"/>
        </w:rPr>
      </w:pPr>
      <w:proofErr w:type="spellStart"/>
      <w:r w:rsidRPr="00734ECE">
        <w:rPr>
          <w:b/>
          <w:bCs/>
        </w:rPr>
        <w:t>Бурдейна</w:t>
      </w:r>
      <w:proofErr w:type="spellEnd"/>
      <w:r w:rsidRPr="00734ECE">
        <w:rPr>
          <w:b/>
          <w:bCs/>
        </w:rPr>
        <w:t xml:space="preserve"> О. </w:t>
      </w:r>
      <w:proofErr w:type="spellStart"/>
      <w:r w:rsidRPr="00734ECE">
        <w:rPr>
          <w:b/>
          <w:bCs/>
        </w:rPr>
        <w:t>Google</w:t>
      </w:r>
      <w:proofErr w:type="spellEnd"/>
      <w:r w:rsidRPr="00734ECE">
        <w:rPr>
          <w:b/>
          <w:bCs/>
        </w:rPr>
        <w:t xml:space="preserve"> </w:t>
      </w:r>
      <w:proofErr w:type="spellStart"/>
      <w:r w:rsidRPr="00734ECE">
        <w:rPr>
          <w:b/>
          <w:bCs/>
        </w:rPr>
        <w:t>виявила</w:t>
      </w:r>
      <w:proofErr w:type="spellEnd"/>
      <w:r w:rsidRPr="00734ECE">
        <w:rPr>
          <w:b/>
          <w:bCs/>
        </w:rPr>
        <w:t xml:space="preserve"> </w:t>
      </w:r>
      <w:proofErr w:type="spellStart"/>
      <w:r w:rsidRPr="00734ECE">
        <w:rPr>
          <w:b/>
          <w:bCs/>
        </w:rPr>
        <w:t>новий</w:t>
      </w:r>
      <w:proofErr w:type="spellEnd"/>
      <w:r w:rsidRPr="00734ECE">
        <w:rPr>
          <w:b/>
          <w:bCs/>
        </w:rPr>
        <w:t xml:space="preserve"> </w:t>
      </w:r>
      <w:proofErr w:type="spellStart"/>
      <w:r w:rsidRPr="00734ECE">
        <w:rPr>
          <w:b/>
          <w:bCs/>
        </w:rPr>
        <w:t>вірус</w:t>
      </w:r>
      <w:proofErr w:type="spellEnd"/>
      <w:r w:rsidRPr="00734ECE">
        <w:rPr>
          <w:b/>
          <w:bCs/>
        </w:rPr>
        <w:t xml:space="preserve"> РФ, </w:t>
      </w:r>
      <w:proofErr w:type="spellStart"/>
      <w:r w:rsidRPr="00734ECE">
        <w:rPr>
          <w:b/>
          <w:bCs/>
        </w:rPr>
        <w:t>який</w:t>
      </w:r>
      <w:proofErr w:type="spellEnd"/>
      <w:r w:rsidRPr="00734ECE">
        <w:rPr>
          <w:b/>
          <w:bCs/>
        </w:rPr>
        <w:t xml:space="preserve"> </w:t>
      </w:r>
      <w:proofErr w:type="spellStart"/>
      <w:r w:rsidRPr="00734ECE">
        <w:rPr>
          <w:b/>
          <w:bCs/>
        </w:rPr>
        <w:t>зламує</w:t>
      </w:r>
      <w:proofErr w:type="spellEnd"/>
      <w:r w:rsidRPr="00734ECE">
        <w:rPr>
          <w:b/>
          <w:bCs/>
        </w:rPr>
        <w:t xml:space="preserve"> </w:t>
      </w:r>
      <w:proofErr w:type="spellStart"/>
      <w:r w:rsidRPr="00734ECE">
        <w:rPr>
          <w:b/>
          <w:bCs/>
        </w:rPr>
        <w:t>політиків</w:t>
      </w:r>
      <w:proofErr w:type="spellEnd"/>
      <w:r w:rsidRPr="00734ECE">
        <w:rPr>
          <w:b/>
          <w:bCs/>
        </w:rPr>
        <w:t xml:space="preserve"> та </w:t>
      </w:r>
      <w:proofErr w:type="spellStart"/>
      <w:r w:rsidRPr="00734ECE">
        <w:rPr>
          <w:b/>
          <w:bCs/>
        </w:rPr>
        <w:t>активістів</w:t>
      </w:r>
      <w:proofErr w:type="spellEnd"/>
      <w:r w:rsidRPr="00734ECE">
        <w:rPr>
          <w:b/>
          <w:bCs/>
        </w:rPr>
        <w:t xml:space="preserve">: як ним </w:t>
      </w:r>
      <w:proofErr w:type="spellStart"/>
      <w:r w:rsidRPr="00734ECE">
        <w:rPr>
          <w:b/>
          <w:bCs/>
        </w:rPr>
        <w:t>заражаються</w:t>
      </w:r>
      <w:proofErr w:type="spellEnd"/>
      <w:r w:rsidRPr="00734ECE">
        <w:rPr>
          <w:b/>
          <w:bCs/>
        </w:rPr>
        <w:t xml:space="preserve"> </w:t>
      </w:r>
      <w:r w:rsidRPr="00734ECE">
        <w:t>[</w:t>
      </w:r>
      <w:proofErr w:type="spellStart"/>
      <w:r w:rsidRPr="00734ECE">
        <w:t>Електронний</w:t>
      </w:r>
      <w:proofErr w:type="spellEnd"/>
      <w:r w:rsidRPr="00734ECE">
        <w:t xml:space="preserve"> ресурс] / </w:t>
      </w:r>
      <w:proofErr w:type="spellStart"/>
      <w:r w:rsidRPr="00734ECE">
        <w:t>Олена</w:t>
      </w:r>
      <w:proofErr w:type="spellEnd"/>
      <w:r w:rsidRPr="00734ECE">
        <w:t xml:space="preserve"> </w:t>
      </w:r>
      <w:proofErr w:type="spellStart"/>
      <w:r w:rsidRPr="00734ECE">
        <w:t>Бурдейна</w:t>
      </w:r>
      <w:proofErr w:type="spellEnd"/>
      <w:r w:rsidRPr="00734ECE">
        <w:t xml:space="preserve"> // </w:t>
      </w:r>
      <w:proofErr w:type="gramStart"/>
      <w:r w:rsidRPr="00734ECE">
        <w:t>Focus.ua :</w:t>
      </w:r>
      <w:proofErr w:type="gramEnd"/>
      <w:r w:rsidRPr="00734ECE">
        <w:t xml:space="preserve"> [вебсайт]. – 2025. – 11 трав. – </w:t>
      </w:r>
      <w:proofErr w:type="spellStart"/>
      <w:r w:rsidRPr="00734ECE">
        <w:t>Електрон</w:t>
      </w:r>
      <w:proofErr w:type="spellEnd"/>
      <w:r w:rsidRPr="00734ECE">
        <w:t xml:space="preserve">. </w:t>
      </w:r>
      <w:proofErr w:type="spellStart"/>
      <w:r w:rsidRPr="00734ECE">
        <w:t>дані</w:t>
      </w:r>
      <w:proofErr w:type="spellEnd"/>
      <w:r w:rsidRPr="00734ECE">
        <w:t xml:space="preserve">. </w:t>
      </w:r>
      <w:proofErr w:type="spellStart"/>
      <w:r w:rsidR="00C16D85" w:rsidRPr="002B66E2">
        <w:rPr>
          <w:i/>
          <w:iCs/>
          <w:color w:val="222222"/>
          <w:szCs w:val="28"/>
        </w:rPr>
        <w:t>Йдеться</w:t>
      </w:r>
      <w:proofErr w:type="spellEnd"/>
      <w:r w:rsidR="00C16D85" w:rsidRPr="002B66E2">
        <w:rPr>
          <w:i/>
          <w:iCs/>
          <w:color w:val="222222"/>
          <w:szCs w:val="28"/>
        </w:rPr>
        <w:t xml:space="preserve"> про те, </w:t>
      </w:r>
      <w:proofErr w:type="spellStart"/>
      <w:r w:rsidR="00C16D85" w:rsidRPr="002B66E2">
        <w:rPr>
          <w:i/>
          <w:iCs/>
          <w:color w:val="222222"/>
          <w:szCs w:val="28"/>
        </w:rPr>
        <w:t>що</w:t>
      </w:r>
      <w:proofErr w:type="spellEnd"/>
      <w:r w:rsidR="00C16D85" w:rsidRPr="002B66E2">
        <w:rPr>
          <w:i/>
          <w:iCs/>
          <w:color w:val="222222"/>
          <w:szCs w:val="28"/>
        </w:rPr>
        <w:t xml:space="preserve"> </w:t>
      </w:r>
      <w:proofErr w:type="spellStart"/>
      <w:r w:rsidR="00C16D85" w:rsidRPr="002B66E2">
        <w:rPr>
          <w:i/>
          <w:iCs/>
          <w:color w:val="222222"/>
          <w:szCs w:val="28"/>
        </w:rPr>
        <w:t>фахівці</w:t>
      </w:r>
      <w:proofErr w:type="spellEnd"/>
      <w:r w:rsidR="00C16D85" w:rsidRPr="002B66E2">
        <w:rPr>
          <w:i/>
          <w:iCs/>
          <w:color w:val="222222"/>
          <w:szCs w:val="28"/>
        </w:rPr>
        <w:t xml:space="preserve"> з кібербезпеки </w:t>
      </w:r>
      <w:proofErr w:type="spellStart"/>
      <w:r w:rsidR="00C16D85" w:rsidRPr="002B66E2">
        <w:rPr>
          <w:i/>
          <w:iCs/>
          <w:color w:val="222222"/>
          <w:szCs w:val="28"/>
        </w:rPr>
        <w:t>компанії</w:t>
      </w:r>
      <w:proofErr w:type="spellEnd"/>
      <w:r w:rsidR="00C16D85" w:rsidRPr="002B66E2">
        <w:rPr>
          <w:i/>
          <w:iCs/>
          <w:color w:val="222222"/>
          <w:szCs w:val="28"/>
        </w:rPr>
        <w:t xml:space="preserve"> </w:t>
      </w:r>
      <w:r w:rsidR="00C16D85">
        <w:rPr>
          <w:i/>
          <w:iCs/>
          <w:color w:val="222222"/>
          <w:szCs w:val="28"/>
        </w:rPr>
        <w:t>«</w:t>
      </w:r>
      <w:proofErr w:type="spellStart"/>
      <w:r w:rsidR="00C16D85" w:rsidRPr="002B66E2">
        <w:rPr>
          <w:i/>
          <w:iCs/>
          <w:color w:val="222222"/>
          <w:szCs w:val="28"/>
        </w:rPr>
        <w:t>Google</w:t>
      </w:r>
      <w:proofErr w:type="spellEnd"/>
      <w:r w:rsidR="00C16D85">
        <w:rPr>
          <w:i/>
          <w:iCs/>
          <w:color w:val="222222"/>
          <w:szCs w:val="28"/>
        </w:rPr>
        <w:t>»</w:t>
      </w:r>
      <w:r w:rsidR="00C16D85" w:rsidRPr="002B66E2">
        <w:rPr>
          <w:i/>
          <w:iCs/>
          <w:color w:val="222222"/>
          <w:szCs w:val="28"/>
        </w:rPr>
        <w:t xml:space="preserve"> </w:t>
      </w:r>
      <w:proofErr w:type="spellStart"/>
      <w:r w:rsidR="00C16D85" w:rsidRPr="002B66E2">
        <w:rPr>
          <w:i/>
          <w:iCs/>
          <w:color w:val="222222"/>
          <w:szCs w:val="28"/>
        </w:rPr>
        <w:t>виявили</w:t>
      </w:r>
      <w:proofErr w:type="spellEnd"/>
      <w:r w:rsidR="00C16D85" w:rsidRPr="002B66E2">
        <w:rPr>
          <w:i/>
          <w:iCs/>
          <w:color w:val="222222"/>
          <w:szCs w:val="28"/>
        </w:rPr>
        <w:t xml:space="preserve"> </w:t>
      </w:r>
      <w:proofErr w:type="spellStart"/>
      <w:r w:rsidR="00C16D85" w:rsidRPr="002B66E2">
        <w:rPr>
          <w:i/>
          <w:iCs/>
          <w:color w:val="222222"/>
          <w:szCs w:val="28"/>
        </w:rPr>
        <w:t>новий</w:t>
      </w:r>
      <w:proofErr w:type="spellEnd"/>
      <w:r w:rsidR="00C16D85" w:rsidRPr="002B66E2">
        <w:rPr>
          <w:i/>
          <w:iCs/>
          <w:color w:val="222222"/>
          <w:szCs w:val="28"/>
        </w:rPr>
        <w:t xml:space="preserve"> </w:t>
      </w:r>
      <w:proofErr w:type="spellStart"/>
      <w:r w:rsidR="00C16D85" w:rsidRPr="002B66E2">
        <w:rPr>
          <w:i/>
          <w:iCs/>
          <w:color w:val="222222"/>
          <w:szCs w:val="28"/>
        </w:rPr>
        <w:t>вірус</w:t>
      </w:r>
      <w:proofErr w:type="spellEnd"/>
      <w:r w:rsidR="00C16D85" w:rsidRPr="002B66E2">
        <w:rPr>
          <w:i/>
          <w:iCs/>
          <w:color w:val="222222"/>
          <w:szCs w:val="28"/>
        </w:rPr>
        <w:t xml:space="preserve"> LOSTKEYS, </w:t>
      </w:r>
      <w:proofErr w:type="spellStart"/>
      <w:r w:rsidR="00C16D85" w:rsidRPr="002B66E2">
        <w:rPr>
          <w:i/>
          <w:iCs/>
          <w:color w:val="222222"/>
          <w:szCs w:val="28"/>
        </w:rPr>
        <w:t>який</w:t>
      </w:r>
      <w:proofErr w:type="spellEnd"/>
      <w:r w:rsidR="00C16D85" w:rsidRPr="002B66E2">
        <w:rPr>
          <w:i/>
          <w:iCs/>
          <w:color w:val="222222"/>
          <w:szCs w:val="28"/>
        </w:rPr>
        <w:t xml:space="preserve"> походить з РФ. </w:t>
      </w:r>
      <w:proofErr w:type="spellStart"/>
      <w:r w:rsidR="00C16D85" w:rsidRPr="002B66E2">
        <w:rPr>
          <w:i/>
          <w:iCs/>
          <w:color w:val="222222"/>
          <w:szCs w:val="28"/>
        </w:rPr>
        <w:t>Зафіксовано</w:t>
      </w:r>
      <w:proofErr w:type="spellEnd"/>
      <w:r w:rsidR="00C16D85" w:rsidRPr="002B66E2">
        <w:rPr>
          <w:i/>
          <w:iCs/>
          <w:color w:val="222222"/>
          <w:szCs w:val="28"/>
        </w:rPr>
        <w:t xml:space="preserve"> </w:t>
      </w:r>
      <w:proofErr w:type="spellStart"/>
      <w:r w:rsidR="00C16D85" w:rsidRPr="002B66E2">
        <w:rPr>
          <w:i/>
          <w:iCs/>
          <w:color w:val="222222"/>
          <w:szCs w:val="28"/>
        </w:rPr>
        <w:t>мінімум</w:t>
      </w:r>
      <w:proofErr w:type="spellEnd"/>
      <w:r w:rsidR="00C16D85" w:rsidRPr="002B66E2">
        <w:rPr>
          <w:i/>
          <w:iCs/>
          <w:color w:val="222222"/>
          <w:szCs w:val="28"/>
        </w:rPr>
        <w:t xml:space="preserve"> три </w:t>
      </w:r>
      <w:proofErr w:type="spellStart"/>
      <w:r w:rsidR="00C16D85" w:rsidRPr="002B66E2">
        <w:rPr>
          <w:i/>
          <w:iCs/>
          <w:color w:val="222222"/>
          <w:szCs w:val="28"/>
        </w:rPr>
        <w:t>випадки</w:t>
      </w:r>
      <w:proofErr w:type="spellEnd"/>
      <w:r w:rsidR="00C16D85" w:rsidRPr="002B66E2">
        <w:rPr>
          <w:i/>
          <w:iCs/>
          <w:color w:val="222222"/>
          <w:szCs w:val="28"/>
        </w:rPr>
        <w:t xml:space="preserve"> </w:t>
      </w:r>
      <w:proofErr w:type="spellStart"/>
      <w:r w:rsidR="00C16D85" w:rsidRPr="002B66E2">
        <w:rPr>
          <w:i/>
          <w:iCs/>
          <w:color w:val="222222"/>
          <w:szCs w:val="28"/>
        </w:rPr>
        <w:t>застосування</w:t>
      </w:r>
      <w:proofErr w:type="spellEnd"/>
      <w:r w:rsidR="00C16D85" w:rsidRPr="002B66E2">
        <w:rPr>
          <w:i/>
          <w:iCs/>
          <w:color w:val="222222"/>
          <w:szCs w:val="28"/>
        </w:rPr>
        <w:t xml:space="preserve"> </w:t>
      </w:r>
      <w:proofErr w:type="spellStart"/>
      <w:r w:rsidR="00C16D85" w:rsidRPr="002B66E2">
        <w:rPr>
          <w:i/>
          <w:iCs/>
          <w:color w:val="222222"/>
          <w:szCs w:val="28"/>
        </w:rPr>
        <w:t>шкідливого</w:t>
      </w:r>
      <w:proofErr w:type="spellEnd"/>
      <w:r w:rsidR="00C16D85" w:rsidRPr="002B66E2">
        <w:rPr>
          <w:i/>
          <w:iCs/>
          <w:color w:val="222222"/>
          <w:szCs w:val="28"/>
        </w:rPr>
        <w:t xml:space="preserve"> коду, </w:t>
      </w:r>
      <w:proofErr w:type="spellStart"/>
      <w:r w:rsidR="00C16D85" w:rsidRPr="002B66E2">
        <w:rPr>
          <w:i/>
          <w:iCs/>
          <w:color w:val="222222"/>
          <w:szCs w:val="28"/>
        </w:rPr>
        <w:t>який</w:t>
      </w:r>
      <w:proofErr w:type="spellEnd"/>
      <w:r w:rsidR="00C16D85" w:rsidRPr="002B66E2">
        <w:rPr>
          <w:i/>
          <w:iCs/>
          <w:color w:val="222222"/>
          <w:szCs w:val="28"/>
        </w:rPr>
        <w:t xml:space="preserve"> </w:t>
      </w:r>
      <w:proofErr w:type="spellStart"/>
      <w:r w:rsidR="00C16D85" w:rsidRPr="002B66E2">
        <w:rPr>
          <w:i/>
          <w:iCs/>
          <w:color w:val="222222"/>
          <w:szCs w:val="28"/>
        </w:rPr>
        <w:t>викрадає</w:t>
      </w:r>
      <w:proofErr w:type="spellEnd"/>
      <w:r w:rsidR="00C16D85" w:rsidRPr="002B66E2">
        <w:rPr>
          <w:i/>
          <w:iCs/>
          <w:color w:val="222222"/>
          <w:szCs w:val="28"/>
        </w:rPr>
        <w:t xml:space="preserve"> </w:t>
      </w:r>
      <w:proofErr w:type="spellStart"/>
      <w:r w:rsidR="00C16D85" w:rsidRPr="002B66E2">
        <w:rPr>
          <w:i/>
          <w:iCs/>
          <w:color w:val="222222"/>
          <w:szCs w:val="28"/>
        </w:rPr>
        <w:t>контакти</w:t>
      </w:r>
      <w:proofErr w:type="spellEnd"/>
      <w:r w:rsidR="00C16D85" w:rsidRPr="002B66E2">
        <w:rPr>
          <w:i/>
          <w:iCs/>
          <w:color w:val="222222"/>
          <w:szCs w:val="28"/>
        </w:rPr>
        <w:t xml:space="preserve"> та </w:t>
      </w:r>
      <w:proofErr w:type="spellStart"/>
      <w:r w:rsidR="00C16D85" w:rsidRPr="002B66E2">
        <w:rPr>
          <w:i/>
          <w:iCs/>
          <w:color w:val="222222"/>
          <w:szCs w:val="28"/>
        </w:rPr>
        <w:t>файли</w:t>
      </w:r>
      <w:proofErr w:type="spellEnd"/>
      <w:r w:rsidR="00C16D85" w:rsidRPr="002B66E2">
        <w:rPr>
          <w:i/>
          <w:iCs/>
          <w:color w:val="222222"/>
          <w:szCs w:val="28"/>
        </w:rPr>
        <w:t xml:space="preserve"> </w:t>
      </w:r>
      <w:proofErr w:type="spellStart"/>
      <w:r w:rsidR="00C16D85" w:rsidRPr="002B66E2">
        <w:rPr>
          <w:i/>
          <w:iCs/>
          <w:color w:val="222222"/>
          <w:szCs w:val="28"/>
        </w:rPr>
        <w:t>політиків</w:t>
      </w:r>
      <w:proofErr w:type="spellEnd"/>
      <w:r w:rsidR="00C16D85">
        <w:rPr>
          <w:i/>
          <w:iCs/>
          <w:color w:val="222222"/>
          <w:szCs w:val="28"/>
        </w:rPr>
        <w:t xml:space="preserve"> </w:t>
      </w:r>
      <w:r w:rsidR="00C16D85">
        <w:rPr>
          <w:i/>
          <w:iCs/>
          <w:color w:val="222222"/>
          <w:szCs w:val="28"/>
          <w:lang w:val="uk-UA"/>
        </w:rPr>
        <w:t>і</w:t>
      </w:r>
      <w:r w:rsidR="00C16D85">
        <w:rPr>
          <w:i/>
          <w:iCs/>
          <w:color w:val="222222"/>
          <w:szCs w:val="28"/>
        </w:rPr>
        <w:t xml:space="preserve"> </w:t>
      </w:r>
      <w:proofErr w:type="spellStart"/>
      <w:r w:rsidR="00C16D85" w:rsidRPr="002B66E2">
        <w:rPr>
          <w:i/>
          <w:iCs/>
          <w:color w:val="222222"/>
          <w:szCs w:val="28"/>
        </w:rPr>
        <w:t>громадських</w:t>
      </w:r>
      <w:proofErr w:type="spellEnd"/>
      <w:r w:rsidR="00C16D85" w:rsidRPr="002B66E2">
        <w:rPr>
          <w:i/>
          <w:iCs/>
          <w:color w:val="222222"/>
          <w:szCs w:val="28"/>
        </w:rPr>
        <w:t xml:space="preserve"> </w:t>
      </w:r>
      <w:proofErr w:type="spellStart"/>
      <w:r w:rsidR="00C16D85" w:rsidRPr="002B66E2">
        <w:rPr>
          <w:i/>
          <w:iCs/>
          <w:color w:val="222222"/>
          <w:szCs w:val="28"/>
        </w:rPr>
        <w:t>активістів</w:t>
      </w:r>
      <w:proofErr w:type="spellEnd"/>
      <w:r w:rsidR="00C16D85" w:rsidRPr="002B66E2">
        <w:rPr>
          <w:i/>
          <w:iCs/>
          <w:color w:val="222222"/>
          <w:szCs w:val="28"/>
        </w:rPr>
        <w:t xml:space="preserve">. </w:t>
      </w:r>
      <w:proofErr w:type="spellStart"/>
      <w:r w:rsidR="00C16D85" w:rsidRPr="002B66E2">
        <w:rPr>
          <w:i/>
          <w:iCs/>
          <w:color w:val="222222"/>
          <w:szCs w:val="28"/>
        </w:rPr>
        <w:t>Вказано</w:t>
      </w:r>
      <w:proofErr w:type="spellEnd"/>
      <w:r w:rsidR="00C16D85" w:rsidRPr="002B66E2">
        <w:rPr>
          <w:i/>
          <w:iCs/>
          <w:color w:val="222222"/>
          <w:szCs w:val="28"/>
        </w:rPr>
        <w:t xml:space="preserve">, </w:t>
      </w:r>
      <w:proofErr w:type="spellStart"/>
      <w:r w:rsidR="00C16D85" w:rsidRPr="002B66E2">
        <w:rPr>
          <w:i/>
          <w:iCs/>
          <w:color w:val="222222"/>
          <w:szCs w:val="28"/>
        </w:rPr>
        <w:t>що</w:t>
      </w:r>
      <w:proofErr w:type="spellEnd"/>
      <w:r w:rsidR="00C16D85" w:rsidRPr="002B66E2">
        <w:rPr>
          <w:i/>
          <w:iCs/>
          <w:color w:val="222222"/>
          <w:szCs w:val="28"/>
        </w:rPr>
        <w:t xml:space="preserve"> </w:t>
      </w:r>
      <w:proofErr w:type="spellStart"/>
      <w:r w:rsidR="00C16D85" w:rsidRPr="002B66E2">
        <w:rPr>
          <w:i/>
          <w:iCs/>
          <w:color w:val="222222"/>
          <w:szCs w:val="28"/>
        </w:rPr>
        <w:t>росіяни</w:t>
      </w:r>
      <w:proofErr w:type="spellEnd"/>
      <w:r w:rsidR="00C16D85" w:rsidRPr="002B66E2">
        <w:rPr>
          <w:i/>
          <w:iCs/>
          <w:color w:val="222222"/>
          <w:szCs w:val="28"/>
        </w:rPr>
        <w:t xml:space="preserve"> </w:t>
      </w:r>
      <w:proofErr w:type="spellStart"/>
      <w:r w:rsidR="00C16D85" w:rsidRPr="002B66E2">
        <w:rPr>
          <w:i/>
          <w:iCs/>
          <w:color w:val="222222"/>
          <w:szCs w:val="28"/>
        </w:rPr>
        <w:t>використовують</w:t>
      </w:r>
      <w:proofErr w:type="spellEnd"/>
      <w:r w:rsidR="00C16D85" w:rsidRPr="002B66E2">
        <w:rPr>
          <w:i/>
          <w:iCs/>
          <w:color w:val="222222"/>
          <w:szCs w:val="28"/>
        </w:rPr>
        <w:t xml:space="preserve"> </w:t>
      </w:r>
      <w:proofErr w:type="spellStart"/>
      <w:r w:rsidR="00C16D85" w:rsidRPr="002B66E2">
        <w:rPr>
          <w:i/>
          <w:iCs/>
          <w:color w:val="222222"/>
          <w:szCs w:val="28"/>
        </w:rPr>
        <w:t>підроблену</w:t>
      </w:r>
      <w:proofErr w:type="spellEnd"/>
      <w:r w:rsidR="00C16D85" w:rsidRPr="002B66E2">
        <w:rPr>
          <w:i/>
          <w:iCs/>
          <w:color w:val="222222"/>
          <w:szCs w:val="28"/>
        </w:rPr>
        <w:t xml:space="preserve"> </w:t>
      </w:r>
      <w:r w:rsidR="00C16D85">
        <w:rPr>
          <w:i/>
          <w:iCs/>
          <w:color w:val="222222"/>
          <w:szCs w:val="28"/>
        </w:rPr>
        <w:t>«</w:t>
      </w:r>
      <w:proofErr w:type="spellStart"/>
      <w:r w:rsidR="00C16D85" w:rsidRPr="002B66E2">
        <w:rPr>
          <w:i/>
          <w:iCs/>
          <w:color w:val="222222"/>
          <w:szCs w:val="28"/>
        </w:rPr>
        <w:t>капчу</w:t>
      </w:r>
      <w:proofErr w:type="spellEnd"/>
      <w:r w:rsidR="00C16D85">
        <w:rPr>
          <w:i/>
          <w:iCs/>
          <w:color w:val="222222"/>
          <w:szCs w:val="28"/>
        </w:rPr>
        <w:t>»</w:t>
      </w:r>
      <w:r w:rsidR="00C16D85" w:rsidRPr="002B66E2">
        <w:rPr>
          <w:i/>
          <w:iCs/>
          <w:color w:val="222222"/>
          <w:szCs w:val="28"/>
        </w:rPr>
        <w:t xml:space="preserve"> та </w:t>
      </w:r>
      <w:proofErr w:type="spellStart"/>
      <w:r w:rsidR="00C16D85" w:rsidRPr="002B66E2">
        <w:rPr>
          <w:i/>
          <w:iCs/>
          <w:color w:val="222222"/>
          <w:szCs w:val="28"/>
        </w:rPr>
        <w:t>імітують</w:t>
      </w:r>
      <w:proofErr w:type="spellEnd"/>
      <w:r w:rsidR="00C16D85" w:rsidRPr="002B66E2">
        <w:rPr>
          <w:i/>
          <w:iCs/>
          <w:color w:val="222222"/>
          <w:szCs w:val="28"/>
        </w:rPr>
        <w:t xml:space="preserve"> </w:t>
      </w:r>
      <w:proofErr w:type="spellStart"/>
      <w:r w:rsidR="00C16D85" w:rsidRPr="002B66E2">
        <w:rPr>
          <w:i/>
          <w:iCs/>
          <w:color w:val="222222"/>
          <w:szCs w:val="28"/>
        </w:rPr>
        <w:t>програму</w:t>
      </w:r>
      <w:proofErr w:type="spellEnd"/>
      <w:r w:rsidR="00C16D85" w:rsidRPr="002B66E2">
        <w:rPr>
          <w:i/>
          <w:iCs/>
          <w:color w:val="222222"/>
          <w:szCs w:val="28"/>
        </w:rPr>
        <w:t xml:space="preserve"> OSINT-</w:t>
      </w:r>
      <w:proofErr w:type="spellStart"/>
      <w:r w:rsidR="00C16D85" w:rsidRPr="002B66E2">
        <w:rPr>
          <w:i/>
          <w:iCs/>
          <w:color w:val="222222"/>
          <w:szCs w:val="28"/>
        </w:rPr>
        <w:t>аналітиків</w:t>
      </w:r>
      <w:proofErr w:type="spellEnd"/>
      <w:r w:rsidR="00C16D85" w:rsidRPr="002B66E2">
        <w:rPr>
          <w:i/>
          <w:iCs/>
          <w:color w:val="222222"/>
          <w:szCs w:val="28"/>
        </w:rPr>
        <w:t xml:space="preserve">. </w:t>
      </w:r>
      <w:proofErr w:type="spellStart"/>
      <w:r w:rsidR="00C16D85" w:rsidRPr="002B66E2">
        <w:rPr>
          <w:i/>
          <w:iCs/>
          <w:color w:val="222222"/>
          <w:szCs w:val="28"/>
        </w:rPr>
        <w:t>Розглянуто</w:t>
      </w:r>
      <w:proofErr w:type="spellEnd"/>
      <w:r w:rsidR="00C16D85" w:rsidRPr="002B66E2">
        <w:rPr>
          <w:i/>
          <w:iCs/>
          <w:color w:val="222222"/>
          <w:szCs w:val="28"/>
        </w:rPr>
        <w:t xml:space="preserve">, як </w:t>
      </w:r>
      <w:proofErr w:type="spellStart"/>
      <w:r w:rsidR="00C16D85" w:rsidRPr="002B66E2">
        <w:rPr>
          <w:i/>
          <w:iCs/>
          <w:color w:val="222222"/>
          <w:szCs w:val="28"/>
        </w:rPr>
        <w:t>захиститись</w:t>
      </w:r>
      <w:proofErr w:type="spellEnd"/>
      <w:r w:rsidR="00C16D85" w:rsidRPr="002B66E2">
        <w:rPr>
          <w:i/>
          <w:iCs/>
          <w:color w:val="222222"/>
          <w:szCs w:val="28"/>
        </w:rPr>
        <w:t xml:space="preserve"> </w:t>
      </w:r>
      <w:proofErr w:type="spellStart"/>
      <w:r w:rsidR="00C16D85" w:rsidRPr="002B66E2">
        <w:rPr>
          <w:i/>
          <w:iCs/>
          <w:color w:val="222222"/>
          <w:szCs w:val="28"/>
        </w:rPr>
        <w:t>від</w:t>
      </w:r>
      <w:proofErr w:type="spellEnd"/>
      <w:r w:rsidR="00C16D85" w:rsidRPr="002B66E2">
        <w:rPr>
          <w:i/>
          <w:iCs/>
          <w:color w:val="222222"/>
          <w:szCs w:val="28"/>
        </w:rPr>
        <w:t xml:space="preserve"> </w:t>
      </w:r>
      <w:proofErr w:type="spellStart"/>
      <w:r w:rsidR="00C16D85" w:rsidRPr="002B66E2">
        <w:rPr>
          <w:i/>
          <w:iCs/>
          <w:color w:val="222222"/>
          <w:szCs w:val="28"/>
        </w:rPr>
        <w:t>вірусу</w:t>
      </w:r>
      <w:proofErr w:type="spellEnd"/>
      <w:r w:rsidR="00C16D85" w:rsidRPr="002B66E2">
        <w:rPr>
          <w:i/>
          <w:iCs/>
          <w:color w:val="222222"/>
          <w:szCs w:val="28"/>
        </w:rPr>
        <w:t>.</w:t>
      </w:r>
      <w:r w:rsidR="00C16D85">
        <w:rPr>
          <w:color w:val="222222"/>
          <w:szCs w:val="28"/>
        </w:rPr>
        <w:t xml:space="preserve"> </w:t>
      </w:r>
      <w:r w:rsidRPr="00734ECE">
        <w:t>Текст: </w:t>
      </w:r>
      <w:hyperlink r:id="rId10" w:tgtFrame="_blank" w:history="1">
        <w:r w:rsidRPr="00734ECE">
          <w:rPr>
            <w:rStyle w:val="ae"/>
            <w:rFonts w:eastAsiaTheme="majorEastAsia"/>
            <w:color w:val="1155CC"/>
            <w:szCs w:val="28"/>
          </w:rPr>
          <w:t>https://focus.ua/uk/digital/705668-google-viyavila-noviy-virus-rf-yakiy-zlamuye-politikiv-ta-aktivistiv-yak-nim-zarazhayutsya</w:t>
        </w:r>
      </w:hyperlink>
    </w:p>
    <w:p w14:paraId="07065BDF" w14:textId="77777777" w:rsidR="00FA522A" w:rsidRPr="00734ECE" w:rsidRDefault="00FA522A" w:rsidP="000D450A">
      <w:pPr>
        <w:pStyle w:val="a9"/>
        <w:numPr>
          <w:ilvl w:val="0"/>
          <w:numId w:val="1"/>
        </w:numPr>
        <w:ind w:left="0" w:firstLine="567"/>
        <w:rPr>
          <w:bCs/>
          <w:lang w:val="uk-UA"/>
        </w:rPr>
      </w:pPr>
      <w:proofErr w:type="spellStart"/>
      <w:r w:rsidRPr="00734ECE">
        <w:rPr>
          <w:b/>
          <w:bCs/>
        </w:rPr>
        <w:t>Варналій</w:t>
      </w:r>
      <w:proofErr w:type="spellEnd"/>
      <w:r w:rsidRPr="00734ECE">
        <w:rPr>
          <w:b/>
          <w:bCs/>
        </w:rPr>
        <w:t xml:space="preserve"> К. </w:t>
      </w:r>
      <w:proofErr w:type="spellStart"/>
      <w:r w:rsidRPr="00734ECE">
        <w:rPr>
          <w:b/>
          <w:bCs/>
        </w:rPr>
        <w:t>Обмеження</w:t>
      </w:r>
      <w:proofErr w:type="spellEnd"/>
      <w:r w:rsidRPr="00734ECE">
        <w:rPr>
          <w:b/>
          <w:bCs/>
        </w:rPr>
        <w:t xml:space="preserve"> </w:t>
      </w:r>
      <w:proofErr w:type="spellStart"/>
      <w:r w:rsidRPr="00734ECE">
        <w:rPr>
          <w:b/>
          <w:bCs/>
        </w:rPr>
        <w:t>свободи</w:t>
      </w:r>
      <w:proofErr w:type="spellEnd"/>
      <w:r w:rsidRPr="00734ECE">
        <w:rPr>
          <w:b/>
          <w:bCs/>
        </w:rPr>
        <w:t xml:space="preserve"> </w:t>
      </w:r>
      <w:proofErr w:type="spellStart"/>
      <w:r w:rsidRPr="00734ECE">
        <w:rPr>
          <w:b/>
          <w:bCs/>
        </w:rPr>
        <w:t>вираження</w:t>
      </w:r>
      <w:proofErr w:type="spellEnd"/>
      <w:r w:rsidRPr="00734ECE">
        <w:rPr>
          <w:b/>
          <w:bCs/>
        </w:rPr>
        <w:t xml:space="preserve"> в </w:t>
      </w:r>
      <w:proofErr w:type="spellStart"/>
      <w:r w:rsidRPr="00734ECE">
        <w:rPr>
          <w:b/>
          <w:bCs/>
        </w:rPr>
        <w:t>кримінальному</w:t>
      </w:r>
      <w:proofErr w:type="spellEnd"/>
      <w:r w:rsidRPr="00734ECE">
        <w:rPr>
          <w:b/>
          <w:bCs/>
        </w:rPr>
        <w:t xml:space="preserve"> </w:t>
      </w:r>
      <w:proofErr w:type="spellStart"/>
      <w:r w:rsidRPr="00734ECE">
        <w:rPr>
          <w:b/>
          <w:bCs/>
        </w:rPr>
        <w:t>процесі</w:t>
      </w:r>
      <w:proofErr w:type="spellEnd"/>
      <w:r w:rsidRPr="00734ECE">
        <w:rPr>
          <w:b/>
          <w:bCs/>
        </w:rPr>
        <w:t xml:space="preserve">: коли пост у </w:t>
      </w:r>
      <w:proofErr w:type="spellStart"/>
      <w:r w:rsidRPr="00734ECE">
        <w:rPr>
          <w:b/>
          <w:bCs/>
        </w:rPr>
        <w:t>Facebook</w:t>
      </w:r>
      <w:proofErr w:type="spellEnd"/>
      <w:r w:rsidRPr="00734ECE">
        <w:rPr>
          <w:b/>
          <w:bCs/>
        </w:rPr>
        <w:t xml:space="preserve"> </w:t>
      </w:r>
      <w:proofErr w:type="spellStart"/>
      <w:r w:rsidRPr="00734ECE">
        <w:rPr>
          <w:b/>
          <w:bCs/>
        </w:rPr>
        <w:t>стає</w:t>
      </w:r>
      <w:proofErr w:type="spellEnd"/>
      <w:r w:rsidRPr="00734ECE">
        <w:rPr>
          <w:b/>
          <w:bCs/>
        </w:rPr>
        <w:t xml:space="preserve"> </w:t>
      </w:r>
      <w:proofErr w:type="spellStart"/>
      <w:r w:rsidRPr="00734ECE">
        <w:rPr>
          <w:b/>
          <w:bCs/>
        </w:rPr>
        <w:t>доказом</w:t>
      </w:r>
      <w:proofErr w:type="spellEnd"/>
      <w:r w:rsidRPr="00734ECE">
        <w:rPr>
          <w:b/>
          <w:bCs/>
          <w:lang w:val="uk-UA"/>
        </w:rPr>
        <w:t xml:space="preserve"> </w:t>
      </w:r>
      <w:r w:rsidRPr="00734ECE">
        <w:t>[</w:t>
      </w:r>
      <w:proofErr w:type="spellStart"/>
      <w:r w:rsidRPr="00734ECE">
        <w:t>Електронний</w:t>
      </w:r>
      <w:proofErr w:type="spellEnd"/>
      <w:r w:rsidRPr="00734ECE">
        <w:t xml:space="preserve"> ресурс] / Катерина </w:t>
      </w:r>
      <w:proofErr w:type="spellStart"/>
      <w:r w:rsidRPr="00734ECE">
        <w:t>Варналій</w:t>
      </w:r>
      <w:proofErr w:type="spellEnd"/>
      <w:r w:rsidRPr="00734ECE">
        <w:t xml:space="preserve"> // </w:t>
      </w:r>
      <w:proofErr w:type="spellStart"/>
      <w:r w:rsidRPr="00734ECE">
        <w:t>Юрид</w:t>
      </w:r>
      <w:proofErr w:type="spellEnd"/>
      <w:r w:rsidRPr="00734ECE">
        <w:t xml:space="preserve">. практика. – 2025. – 19 трав. – </w:t>
      </w:r>
      <w:proofErr w:type="spellStart"/>
      <w:r w:rsidRPr="00734ECE">
        <w:t>Електрон</w:t>
      </w:r>
      <w:proofErr w:type="spellEnd"/>
      <w:r w:rsidRPr="00734ECE">
        <w:t xml:space="preserve">. </w:t>
      </w:r>
      <w:proofErr w:type="spellStart"/>
      <w:r w:rsidRPr="00734ECE">
        <w:t>дані</w:t>
      </w:r>
      <w:proofErr w:type="spellEnd"/>
      <w:r w:rsidRPr="00734ECE">
        <w:t xml:space="preserve">. </w:t>
      </w:r>
      <w:r w:rsidRPr="00734ECE">
        <w:rPr>
          <w:lang w:val="uk-UA"/>
        </w:rPr>
        <w:t xml:space="preserve"> </w:t>
      </w:r>
      <w:r w:rsidRPr="00734ECE">
        <w:rPr>
          <w:i/>
          <w:iCs/>
          <w:lang w:val="uk-UA"/>
        </w:rPr>
        <w:t xml:space="preserve">Розглянуто питання притягнення до кримінальної відповідальності за дописи у </w:t>
      </w:r>
      <w:proofErr w:type="spellStart"/>
      <w:r w:rsidRPr="00734ECE">
        <w:rPr>
          <w:i/>
          <w:iCs/>
        </w:rPr>
        <w:t>Facebook</w:t>
      </w:r>
      <w:proofErr w:type="spellEnd"/>
      <w:r w:rsidRPr="00734ECE">
        <w:rPr>
          <w:i/>
          <w:iCs/>
          <w:lang w:val="uk-UA"/>
        </w:rPr>
        <w:t xml:space="preserve"> та інших соціальних мережах, які можуть розцінюватися як публічні висловлювання з відповідними правовими наслідками. Окреслено статті Кримінального кодексу України (КК України) щодо кримінальної відповідальності за поширення інформації в Інтернеті та зазначено, що Кримінальним процесуальним кодексом України (КПК України) закріплено, які </w:t>
      </w:r>
      <w:r w:rsidRPr="00734ECE">
        <w:rPr>
          <w:i/>
          <w:iCs/>
          <w:lang w:val="uk-UA"/>
        </w:rPr>
        <w:lastRenderedPageBreak/>
        <w:t xml:space="preserve">документи можуть бути визнані допустимими та використаними як доказ, якщо вони були належним чином зафіксовані. </w:t>
      </w:r>
      <w:proofErr w:type="spellStart"/>
      <w:r w:rsidRPr="00734ECE">
        <w:rPr>
          <w:i/>
          <w:iCs/>
        </w:rPr>
        <w:t>Проаналізовано</w:t>
      </w:r>
      <w:proofErr w:type="spellEnd"/>
      <w:r w:rsidRPr="00734ECE">
        <w:rPr>
          <w:i/>
          <w:iCs/>
        </w:rPr>
        <w:t xml:space="preserve"> </w:t>
      </w:r>
      <w:proofErr w:type="spellStart"/>
      <w:r w:rsidRPr="00734ECE">
        <w:rPr>
          <w:i/>
          <w:iCs/>
        </w:rPr>
        <w:t>судову</w:t>
      </w:r>
      <w:proofErr w:type="spellEnd"/>
      <w:r w:rsidRPr="00734ECE">
        <w:rPr>
          <w:i/>
          <w:iCs/>
        </w:rPr>
        <w:t xml:space="preserve"> практику з </w:t>
      </w:r>
      <w:proofErr w:type="spellStart"/>
      <w:r w:rsidRPr="00734ECE">
        <w:rPr>
          <w:i/>
          <w:iCs/>
        </w:rPr>
        <w:t>означеного</w:t>
      </w:r>
      <w:proofErr w:type="spellEnd"/>
      <w:r w:rsidRPr="00734ECE">
        <w:rPr>
          <w:i/>
          <w:iCs/>
        </w:rPr>
        <w:t xml:space="preserve"> </w:t>
      </w:r>
      <w:proofErr w:type="spellStart"/>
      <w:r w:rsidRPr="00734ECE">
        <w:rPr>
          <w:i/>
          <w:iCs/>
        </w:rPr>
        <w:t>питання</w:t>
      </w:r>
      <w:proofErr w:type="spellEnd"/>
      <w:r w:rsidRPr="00734ECE">
        <w:rPr>
          <w:i/>
          <w:iCs/>
        </w:rPr>
        <w:t xml:space="preserve"> та </w:t>
      </w:r>
      <w:proofErr w:type="spellStart"/>
      <w:r w:rsidRPr="00734ECE">
        <w:rPr>
          <w:i/>
          <w:iCs/>
        </w:rPr>
        <w:t>наголошено</w:t>
      </w:r>
      <w:proofErr w:type="spellEnd"/>
      <w:r w:rsidRPr="00734ECE">
        <w:rPr>
          <w:i/>
          <w:iCs/>
        </w:rPr>
        <w:t xml:space="preserve">, </w:t>
      </w:r>
      <w:proofErr w:type="spellStart"/>
      <w:r w:rsidRPr="00734ECE">
        <w:rPr>
          <w:i/>
          <w:iCs/>
        </w:rPr>
        <w:t>що</w:t>
      </w:r>
      <w:proofErr w:type="spellEnd"/>
      <w:r w:rsidRPr="00734ECE">
        <w:rPr>
          <w:i/>
          <w:iCs/>
        </w:rPr>
        <w:t xml:space="preserve"> </w:t>
      </w:r>
      <w:proofErr w:type="spellStart"/>
      <w:r w:rsidRPr="00734ECE">
        <w:rPr>
          <w:i/>
          <w:iCs/>
        </w:rPr>
        <w:t>Конституцією</w:t>
      </w:r>
      <w:proofErr w:type="spellEnd"/>
      <w:r w:rsidRPr="00734ECE">
        <w:rPr>
          <w:i/>
          <w:iCs/>
        </w:rPr>
        <w:t xml:space="preserve"> </w:t>
      </w:r>
      <w:proofErr w:type="spellStart"/>
      <w:r w:rsidRPr="00734ECE">
        <w:rPr>
          <w:i/>
          <w:iCs/>
        </w:rPr>
        <w:t>України</w:t>
      </w:r>
      <w:proofErr w:type="spellEnd"/>
      <w:r w:rsidRPr="00734ECE">
        <w:rPr>
          <w:i/>
          <w:iCs/>
        </w:rPr>
        <w:t xml:space="preserve"> кожному </w:t>
      </w:r>
      <w:proofErr w:type="spellStart"/>
      <w:r w:rsidRPr="00734ECE">
        <w:rPr>
          <w:i/>
          <w:iCs/>
        </w:rPr>
        <w:t>гарантується</w:t>
      </w:r>
      <w:proofErr w:type="spellEnd"/>
      <w:r w:rsidRPr="00734ECE">
        <w:rPr>
          <w:i/>
          <w:iCs/>
        </w:rPr>
        <w:t xml:space="preserve"> право на свободу думки і слова, на </w:t>
      </w:r>
      <w:proofErr w:type="spellStart"/>
      <w:r w:rsidRPr="00734ECE">
        <w:rPr>
          <w:i/>
          <w:iCs/>
        </w:rPr>
        <w:t>вільне</w:t>
      </w:r>
      <w:proofErr w:type="spellEnd"/>
      <w:r w:rsidRPr="00734ECE">
        <w:rPr>
          <w:i/>
          <w:iCs/>
        </w:rPr>
        <w:t xml:space="preserve"> </w:t>
      </w:r>
      <w:proofErr w:type="spellStart"/>
      <w:r w:rsidRPr="00734ECE">
        <w:rPr>
          <w:i/>
          <w:iCs/>
        </w:rPr>
        <w:t>вираження</w:t>
      </w:r>
      <w:proofErr w:type="spellEnd"/>
      <w:r w:rsidRPr="00734ECE">
        <w:rPr>
          <w:i/>
          <w:iCs/>
        </w:rPr>
        <w:t xml:space="preserve"> </w:t>
      </w:r>
      <w:proofErr w:type="spellStart"/>
      <w:r w:rsidRPr="00734ECE">
        <w:rPr>
          <w:i/>
          <w:iCs/>
        </w:rPr>
        <w:t>своїх</w:t>
      </w:r>
      <w:proofErr w:type="spellEnd"/>
      <w:r w:rsidRPr="00734ECE">
        <w:rPr>
          <w:i/>
          <w:iCs/>
        </w:rPr>
        <w:t xml:space="preserve"> </w:t>
      </w:r>
      <w:proofErr w:type="spellStart"/>
      <w:r w:rsidRPr="00734ECE">
        <w:rPr>
          <w:i/>
          <w:iCs/>
        </w:rPr>
        <w:t>поглядів</w:t>
      </w:r>
      <w:proofErr w:type="spellEnd"/>
      <w:r w:rsidRPr="00734ECE">
        <w:rPr>
          <w:i/>
          <w:iCs/>
        </w:rPr>
        <w:t xml:space="preserve"> і </w:t>
      </w:r>
      <w:proofErr w:type="spellStart"/>
      <w:r w:rsidRPr="00734ECE">
        <w:rPr>
          <w:i/>
          <w:iCs/>
        </w:rPr>
        <w:t>переконань</w:t>
      </w:r>
      <w:proofErr w:type="spellEnd"/>
      <w:r w:rsidRPr="00734ECE">
        <w:rPr>
          <w:i/>
          <w:iCs/>
        </w:rPr>
        <w:t xml:space="preserve">, </w:t>
      </w:r>
      <w:proofErr w:type="spellStart"/>
      <w:r w:rsidRPr="00734ECE">
        <w:rPr>
          <w:i/>
          <w:iCs/>
        </w:rPr>
        <w:t>що</w:t>
      </w:r>
      <w:proofErr w:type="spellEnd"/>
      <w:r w:rsidRPr="00734ECE">
        <w:rPr>
          <w:i/>
          <w:iCs/>
        </w:rPr>
        <w:t xml:space="preserve"> </w:t>
      </w:r>
      <w:proofErr w:type="spellStart"/>
      <w:r w:rsidRPr="00734ECE">
        <w:rPr>
          <w:i/>
          <w:iCs/>
        </w:rPr>
        <w:t>також</w:t>
      </w:r>
      <w:proofErr w:type="spellEnd"/>
      <w:r w:rsidRPr="00734ECE">
        <w:rPr>
          <w:i/>
          <w:iCs/>
        </w:rPr>
        <w:t xml:space="preserve"> </w:t>
      </w:r>
      <w:proofErr w:type="spellStart"/>
      <w:r w:rsidRPr="00734ECE">
        <w:rPr>
          <w:i/>
          <w:iCs/>
        </w:rPr>
        <w:t>закріплено</w:t>
      </w:r>
      <w:proofErr w:type="spellEnd"/>
      <w:r w:rsidRPr="00734ECE">
        <w:rPr>
          <w:i/>
          <w:iCs/>
        </w:rPr>
        <w:t xml:space="preserve"> у ст. 10 </w:t>
      </w:r>
      <w:proofErr w:type="spellStart"/>
      <w:r w:rsidRPr="00734ECE">
        <w:rPr>
          <w:i/>
          <w:iCs/>
        </w:rPr>
        <w:t>Європейської</w:t>
      </w:r>
      <w:proofErr w:type="spellEnd"/>
      <w:r w:rsidRPr="00734ECE">
        <w:rPr>
          <w:i/>
          <w:iCs/>
        </w:rPr>
        <w:t xml:space="preserve"> </w:t>
      </w:r>
      <w:proofErr w:type="spellStart"/>
      <w:r w:rsidRPr="00734ECE">
        <w:rPr>
          <w:i/>
          <w:iCs/>
        </w:rPr>
        <w:t>конвенції</w:t>
      </w:r>
      <w:proofErr w:type="spellEnd"/>
      <w:r w:rsidRPr="00734ECE">
        <w:rPr>
          <w:i/>
          <w:iCs/>
        </w:rPr>
        <w:t xml:space="preserve"> з прав </w:t>
      </w:r>
      <w:proofErr w:type="spellStart"/>
      <w:r w:rsidRPr="00734ECE">
        <w:rPr>
          <w:i/>
          <w:iCs/>
        </w:rPr>
        <w:t>людини</w:t>
      </w:r>
      <w:proofErr w:type="spellEnd"/>
      <w:r w:rsidRPr="00734ECE">
        <w:rPr>
          <w:i/>
          <w:iCs/>
        </w:rPr>
        <w:t xml:space="preserve">, </w:t>
      </w:r>
      <w:proofErr w:type="spellStart"/>
      <w:r w:rsidRPr="00734ECE">
        <w:rPr>
          <w:i/>
          <w:iCs/>
        </w:rPr>
        <w:t>але</w:t>
      </w:r>
      <w:proofErr w:type="spellEnd"/>
      <w:r w:rsidRPr="00734ECE">
        <w:rPr>
          <w:i/>
          <w:iCs/>
        </w:rPr>
        <w:t xml:space="preserve"> </w:t>
      </w:r>
      <w:proofErr w:type="spellStart"/>
      <w:r w:rsidRPr="00734ECE">
        <w:rPr>
          <w:i/>
          <w:iCs/>
        </w:rPr>
        <w:t>національне</w:t>
      </w:r>
      <w:proofErr w:type="spellEnd"/>
      <w:r w:rsidRPr="00734ECE">
        <w:rPr>
          <w:i/>
          <w:iCs/>
        </w:rPr>
        <w:t xml:space="preserve"> і </w:t>
      </w:r>
      <w:proofErr w:type="spellStart"/>
      <w:r w:rsidRPr="00734ECE">
        <w:rPr>
          <w:i/>
          <w:iCs/>
        </w:rPr>
        <w:t>міжнародне</w:t>
      </w:r>
      <w:proofErr w:type="spellEnd"/>
      <w:r w:rsidRPr="00734ECE">
        <w:rPr>
          <w:i/>
          <w:iCs/>
        </w:rPr>
        <w:t xml:space="preserve"> </w:t>
      </w:r>
      <w:proofErr w:type="spellStart"/>
      <w:r w:rsidRPr="00734ECE">
        <w:rPr>
          <w:i/>
          <w:iCs/>
        </w:rPr>
        <w:t>законодавство</w:t>
      </w:r>
      <w:proofErr w:type="spellEnd"/>
      <w:r w:rsidRPr="00734ECE">
        <w:rPr>
          <w:i/>
          <w:iCs/>
        </w:rPr>
        <w:t xml:space="preserve"> </w:t>
      </w:r>
      <w:proofErr w:type="spellStart"/>
      <w:r w:rsidRPr="00734ECE">
        <w:rPr>
          <w:i/>
          <w:iCs/>
        </w:rPr>
        <w:t>визнає</w:t>
      </w:r>
      <w:proofErr w:type="spellEnd"/>
      <w:r w:rsidRPr="00734ECE">
        <w:rPr>
          <w:i/>
          <w:iCs/>
        </w:rPr>
        <w:t xml:space="preserve">, </w:t>
      </w:r>
      <w:proofErr w:type="spellStart"/>
      <w:r w:rsidRPr="00734ECE">
        <w:rPr>
          <w:i/>
          <w:iCs/>
        </w:rPr>
        <w:t>що</w:t>
      </w:r>
      <w:proofErr w:type="spellEnd"/>
      <w:r w:rsidRPr="00734ECE">
        <w:rPr>
          <w:i/>
          <w:iCs/>
        </w:rPr>
        <w:t xml:space="preserve"> </w:t>
      </w:r>
      <w:proofErr w:type="spellStart"/>
      <w:r w:rsidRPr="00734ECE">
        <w:rPr>
          <w:i/>
          <w:iCs/>
        </w:rPr>
        <w:t>це</w:t>
      </w:r>
      <w:proofErr w:type="spellEnd"/>
      <w:r w:rsidRPr="00734ECE">
        <w:rPr>
          <w:i/>
          <w:iCs/>
        </w:rPr>
        <w:t xml:space="preserve"> право не є </w:t>
      </w:r>
      <w:proofErr w:type="spellStart"/>
      <w:r w:rsidRPr="00734ECE">
        <w:rPr>
          <w:i/>
          <w:iCs/>
        </w:rPr>
        <w:t>абсолютним</w:t>
      </w:r>
      <w:proofErr w:type="spellEnd"/>
      <w:r w:rsidRPr="00734ECE">
        <w:rPr>
          <w:i/>
          <w:iCs/>
        </w:rPr>
        <w:t xml:space="preserve"> та </w:t>
      </w:r>
      <w:proofErr w:type="spellStart"/>
      <w:r w:rsidRPr="00734ECE">
        <w:rPr>
          <w:i/>
          <w:iCs/>
        </w:rPr>
        <w:t>може</w:t>
      </w:r>
      <w:proofErr w:type="spellEnd"/>
      <w:r w:rsidRPr="00734ECE">
        <w:rPr>
          <w:i/>
          <w:iCs/>
        </w:rPr>
        <w:t xml:space="preserve"> бути </w:t>
      </w:r>
      <w:proofErr w:type="spellStart"/>
      <w:r w:rsidRPr="00734ECE">
        <w:rPr>
          <w:i/>
          <w:iCs/>
        </w:rPr>
        <w:t>обмежене</w:t>
      </w:r>
      <w:proofErr w:type="spellEnd"/>
      <w:r w:rsidRPr="00734ECE">
        <w:rPr>
          <w:i/>
          <w:iCs/>
        </w:rPr>
        <w:t xml:space="preserve"> в </w:t>
      </w:r>
      <w:proofErr w:type="spellStart"/>
      <w:r w:rsidRPr="00734ECE">
        <w:rPr>
          <w:i/>
          <w:iCs/>
        </w:rPr>
        <w:t>інтересах</w:t>
      </w:r>
      <w:proofErr w:type="spellEnd"/>
      <w:r w:rsidRPr="00734ECE">
        <w:rPr>
          <w:i/>
          <w:iCs/>
        </w:rPr>
        <w:t xml:space="preserve"> </w:t>
      </w:r>
      <w:proofErr w:type="spellStart"/>
      <w:r w:rsidRPr="00734ECE">
        <w:rPr>
          <w:i/>
          <w:iCs/>
        </w:rPr>
        <w:t>національної</w:t>
      </w:r>
      <w:proofErr w:type="spellEnd"/>
      <w:r w:rsidRPr="00734ECE">
        <w:rPr>
          <w:i/>
          <w:iCs/>
        </w:rPr>
        <w:t xml:space="preserve"> </w:t>
      </w:r>
      <w:proofErr w:type="spellStart"/>
      <w:r w:rsidRPr="00734ECE">
        <w:rPr>
          <w:i/>
          <w:iCs/>
        </w:rPr>
        <w:t>безпеки</w:t>
      </w:r>
      <w:proofErr w:type="spellEnd"/>
      <w:r w:rsidRPr="00734ECE">
        <w:rPr>
          <w:i/>
          <w:iCs/>
        </w:rPr>
        <w:t xml:space="preserve"> та </w:t>
      </w:r>
      <w:proofErr w:type="spellStart"/>
      <w:r w:rsidRPr="00734ECE">
        <w:rPr>
          <w:i/>
          <w:iCs/>
        </w:rPr>
        <w:t>громадського</w:t>
      </w:r>
      <w:proofErr w:type="spellEnd"/>
      <w:r w:rsidRPr="00734ECE">
        <w:rPr>
          <w:i/>
          <w:iCs/>
        </w:rPr>
        <w:t xml:space="preserve"> порядку.</w:t>
      </w:r>
      <w:r w:rsidRPr="00734ECE">
        <w:rPr>
          <w:lang w:val="uk-UA"/>
        </w:rPr>
        <w:t xml:space="preserve"> Текст:</w:t>
      </w:r>
      <w:r w:rsidRPr="00734ECE">
        <w:t> </w:t>
      </w:r>
      <w:hyperlink r:id="rId11" w:tgtFrame="_blank" w:history="1">
        <w:r w:rsidRPr="00734ECE">
          <w:rPr>
            <w:rStyle w:val="ae"/>
            <w:rFonts w:eastAsiaTheme="majorEastAsia"/>
          </w:rPr>
          <w:t>https</w:t>
        </w:r>
        <w:r w:rsidRPr="00734ECE">
          <w:rPr>
            <w:rStyle w:val="ae"/>
            <w:rFonts w:eastAsiaTheme="majorEastAsia"/>
            <w:lang w:val="uk-UA"/>
          </w:rPr>
          <w:t>://</w:t>
        </w:r>
        <w:r w:rsidRPr="00734ECE">
          <w:rPr>
            <w:rStyle w:val="ae"/>
            <w:rFonts w:eastAsiaTheme="majorEastAsia"/>
          </w:rPr>
          <w:t>pravo</w:t>
        </w:r>
        <w:r w:rsidRPr="00734ECE">
          <w:rPr>
            <w:rStyle w:val="ae"/>
            <w:rFonts w:eastAsiaTheme="majorEastAsia"/>
            <w:lang w:val="uk-UA"/>
          </w:rPr>
          <w:t>.</w:t>
        </w:r>
        <w:r w:rsidRPr="00734ECE">
          <w:rPr>
            <w:rStyle w:val="ae"/>
            <w:rFonts w:eastAsiaTheme="majorEastAsia"/>
          </w:rPr>
          <w:t>ua</w:t>
        </w:r>
        <w:r w:rsidRPr="00734ECE">
          <w:rPr>
            <w:rStyle w:val="ae"/>
            <w:rFonts w:eastAsiaTheme="majorEastAsia"/>
            <w:lang w:val="uk-UA"/>
          </w:rPr>
          <w:t>/</w:t>
        </w:r>
        <w:r w:rsidRPr="00734ECE">
          <w:rPr>
            <w:rStyle w:val="ae"/>
            <w:rFonts w:eastAsiaTheme="majorEastAsia"/>
          </w:rPr>
          <w:t>obmezhennia</w:t>
        </w:r>
        <w:r w:rsidRPr="00734ECE">
          <w:rPr>
            <w:rStyle w:val="ae"/>
            <w:rFonts w:eastAsiaTheme="majorEastAsia"/>
            <w:lang w:val="uk-UA"/>
          </w:rPr>
          <w:t>-</w:t>
        </w:r>
        <w:r w:rsidRPr="00734ECE">
          <w:rPr>
            <w:rStyle w:val="ae"/>
            <w:rFonts w:eastAsiaTheme="majorEastAsia"/>
          </w:rPr>
          <w:t>svobody</w:t>
        </w:r>
        <w:r w:rsidRPr="00734ECE">
          <w:rPr>
            <w:rStyle w:val="ae"/>
            <w:rFonts w:eastAsiaTheme="majorEastAsia"/>
            <w:lang w:val="uk-UA"/>
          </w:rPr>
          <w:t>-</w:t>
        </w:r>
        <w:r w:rsidRPr="00734ECE">
          <w:rPr>
            <w:rStyle w:val="ae"/>
            <w:rFonts w:eastAsiaTheme="majorEastAsia"/>
          </w:rPr>
          <w:t>vyrazhennia</w:t>
        </w:r>
        <w:r w:rsidRPr="00734ECE">
          <w:rPr>
            <w:rStyle w:val="ae"/>
            <w:rFonts w:eastAsiaTheme="majorEastAsia"/>
            <w:lang w:val="uk-UA"/>
          </w:rPr>
          <w:t>-</w:t>
        </w:r>
        <w:r w:rsidRPr="00734ECE">
          <w:rPr>
            <w:rStyle w:val="ae"/>
            <w:rFonts w:eastAsiaTheme="majorEastAsia"/>
          </w:rPr>
          <w:t>u</w:t>
        </w:r>
        <w:r w:rsidRPr="00734ECE">
          <w:rPr>
            <w:rStyle w:val="ae"/>
            <w:rFonts w:eastAsiaTheme="majorEastAsia"/>
            <w:lang w:val="uk-UA"/>
          </w:rPr>
          <w:t>-</w:t>
        </w:r>
        <w:r w:rsidRPr="00734ECE">
          <w:rPr>
            <w:rStyle w:val="ae"/>
            <w:rFonts w:eastAsiaTheme="majorEastAsia"/>
          </w:rPr>
          <w:t>kryminalnomu</w:t>
        </w:r>
        <w:r w:rsidRPr="00734ECE">
          <w:rPr>
            <w:rStyle w:val="ae"/>
            <w:rFonts w:eastAsiaTheme="majorEastAsia"/>
            <w:lang w:val="uk-UA"/>
          </w:rPr>
          <w:t>-</w:t>
        </w:r>
        <w:r w:rsidRPr="00734ECE">
          <w:rPr>
            <w:rStyle w:val="ae"/>
            <w:rFonts w:eastAsiaTheme="majorEastAsia"/>
          </w:rPr>
          <w:t>protsesi</w:t>
        </w:r>
        <w:r w:rsidRPr="00734ECE">
          <w:rPr>
            <w:rStyle w:val="ae"/>
            <w:rFonts w:eastAsiaTheme="majorEastAsia"/>
            <w:lang w:val="uk-UA"/>
          </w:rPr>
          <w:t>-</w:t>
        </w:r>
        <w:r w:rsidRPr="00734ECE">
          <w:rPr>
            <w:rStyle w:val="ae"/>
            <w:rFonts w:eastAsiaTheme="majorEastAsia"/>
          </w:rPr>
          <w:t>koly</w:t>
        </w:r>
        <w:r w:rsidRPr="00734ECE">
          <w:rPr>
            <w:rStyle w:val="ae"/>
            <w:rFonts w:eastAsiaTheme="majorEastAsia"/>
            <w:lang w:val="uk-UA"/>
          </w:rPr>
          <w:t>-</w:t>
        </w:r>
        <w:r w:rsidRPr="00734ECE">
          <w:rPr>
            <w:rStyle w:val="ae"/>
            <w:rFonts w:eastAsiaTheme="majorEastAsia"/>
          </w:rPr>
          <w:t>post</w:t>
        </w:r>
        <w:r w:rsidRPr="00734ECE">
          <w:rPr>
            <w:rStyle w:val="ae"/>
            <w:rFonts w:eastAsiaTheme="majorEastAsia"/>
            <w:lang w:val="uk-UA"/>
          </w:rPr>
          <w:t>-</w:t>
        </w:r>
        <w:r w:rsidRPr="00734ECE">
          <w:rPr>
            <w:rStyle w:val="ae"/>
            <w:rFonts w:eastAsiaTheme="majorEastAsia"/>
          </w:rPr>
          <w:t>u</w:t>
        </w:r>
        <w:r w:rsidRPr="00734ECE">
          <w:rPr>
            <w:rStyle w:val="ae"/>
            <w:rFonts w:eastAsiaTheme="majorEastAsia"/>
            <w:lang w:val="uk-UA"/>
          </w:rPr>
          <w:t>-</w:t>
        </w:r>
        <w:r w:rsidRPr="00734ECE">
          <w:rPr>
            <w:rStyle w:val="ae"/>
            <w:rFonts w:eastAsiaTheme="majorEastAsia"/>
          </w:rPr>
          <w:t>facebook</w:t>
        </w:r>
        <w:r w:rsidRPr="00734ECE">
          <w:rPr>
            <w:rStyle w:val="ae"/>
            <w:rFonts w:eastAsiaTheme="majorEastAsia"/>
            <w:lang w:val="uk-UA"/>
          </w:rPr>
          <w:t>-</w:t>
        </w:r>
        <w:r w:rsidRPr="00734ECE">
          <w:rPr>
            <w:rStyle w:val="ae"/>
            <w:rFonts w:eastAsiaTheme="majorEastAsia"/>
          </w:rPr>
          <w:t>staie</w:t>
        </w:r>
        <w:r w:rsidRPr="00734ECE">
          <w:rPr>
            <w:rStyle w:val="ae"/>
            <w:rFonts w:eastAsiaTheme="majorEastAsia"/>
            <w:lang w:val="uk-UA"/>
          </w:rPr>
          <w:t>-</w:t>
        </w:r>
        <w:r w:rsidRPr="00734ECE">
          <w:rPr>
            <w:rStyle w:val="ae"/>
            <w:rFonts w:eastAsiaTheme="majorEastAsia"/>
          </w:rPr>
          <w:t>dokazom</w:t>
        </w:r>
        <w:r w:rsidRPr="00734ECE">
          <w:rPr>
            <w:rStyle w:val="ae"/>
            <w:rFonts w:eastAsiaTheme="majorEastAsia"/>
            <w:lang w:val="uk-UA"/>
          </w:rPr>
          <w:t>/</w:t>
        </w:r>
      </w:hyperlink>
    </w:p>
    <w:p w14:paraId="19FF25FF" w14:textId="77777777" w:rsidR="00FA522A" w:rsidRPr="004F3F5C" w:rsidRDefault="00FA522A" w:rsidP="007F66E6">
      <w:pPr>
        <w:pStyle w:val="a9"/>
        <w:numPr>
          <w:ilvl w:val="0"/>
          <w:numId w:val="1"/>
        </w:numPr>
        <w:ind w:left="0" w:firstLine="567"/>
        <w:rPr>
          <w:lang w:val="uk-UA" w:eastAsia="uk-UA"/>
        </w:rPr>
      </w:pPr>
      <w:proofErr w:type="spellStart"/>
      <w:r w:rsidRPr="00E323A1">
        <w:rPr>
          <w:b/>
          <w:bCs/>
          <w:lang w:val="uk-UA" w:eastAsia="uk-UA"/>
        </w:rPr>
        <w:t>Дронова</w:t>
      </w:r>
      <w:proofErr w:type="spellEnd"/>
      <w:r w:rsidRPr="00E323A1">
        <w:rPr>
          <w:b/>
          <w:bCs/>
          <w:lang w:val="uk-UA" w:eastAsia="uk-UA"/>
        </w:rPr>
        <w:t xml:space="preserve"> </w:t>
      </w:r>
      <w:r w:rsidRPr="007642A6">
        <w:rPr>
          <w:b/>
          <w:bCs/>
          <w:lang w:val="uk-UA" w:eastAsia="uk-UA"/>
        </w:rPr>
        <w:t xml:space="preserve">А. Цифрова безпека вимагає співпраці на всіх рівнях: підсумки </w:t>
      </w:r>
      <w:proofErr w:type="spellStart"/>
      <w:r w:rsidRPr="007642A6">
        <w:rPr>
          <w:b/>
          <w:bCs/>
          <w:lang w:val="uk-UA" w:eastAsia="uk-UA"/>
        </w:rPr>
        <w:t>InfoSec</w:t>
      </w:r>
      <w:proofErr w:type="spellEnd"/>
      <w:r w:rsidRPr="007642A6">
        <w:rPr>
          <w:b/>
          <w:bCs/>
          <w:lang w:val="uk-UA" w:eastAsia="uk-UA"/>
        </w:rPr>
        <w:t xml:space="preserve"> </w:t>
      </w:r>
      <w:proofErr w:type="spellStart"/>
      <w:r w:rsidRPr="007642A6">
        <w:rPr>
          <w:b/>
          <w:bCs/>
          <w:lang w:val="uk-UA" w:eastAsia="uk-UA"/>
        </w:rPr>
        <w:t>Ukraine</w:t>
      </w:r>
      <w:proofErr w:type="spellEnd"/>
      <w:r w:rsidRPr="007642A6">
        <w:rPr>
          <w:b/>
          <w:bCs/>
          <w:lang w:val="uk-UA" w:eastAsia="uk-UA"/>
        </w:rPr>
        <w:t xml:space="preserve"> 2025 у Києві</w:t>
      </w:r>
      <w:r>
        <w:rPr>
          <w:lang w:val="uk-UA" w:eastAsia="uk-UA"/>
        </w:rPr>
        <w:t xml:space="preserve"> </w:t>
      </w:r>
      <w:r w:rsidRPr="00D541F3">
        <w:rPr>
          <w:lang w:val="uk-UA" w:eastAsia="uk-UA"/>
        </w:rPr>
        <w:t xml:space="preserve">[Електронний ресурс] / Аліна </w:t>
      </w:r>
      <w:proofErr w:type="spellStart"/>
      <w:r w:rsidRPr="00D541F3">
        <w:rPr>
          <w:lang w:val="uk-UA" w:eastAsia="uk-UA"/>
        </w:rPr>
        <w:t>Дронова</w:t>
      </w:r>
      <w:proofErr w:type="spellEnd"/>
      <w:r w:rsidRPr="00D541F3">
        <w:rPr>
          <w:lang w:val="uk-UA" w:eastAsia="uk-UA"/>
        </w:rPr>
        <w:t xml:space="preserve"> // Fakty.ua : [</w:t>
      </w:r>
      <w:proofErr w:type="spellStart"/>
      <w:r w:rsidRPr="00D541F3">
        <w:rPr>
          <w:lang w:val="uk-UA" w:eastAsia="uk-UA"/>
        </w:rPr>
        <w:t>вебсайт</w:t>
      </w:r>
      <w:proofErr w:type="spellEnd"/>
      <w:r w:rsidRPr="00D541F3">
        <w:rPr>
          <w:lang w:val="uk-UA" w:eastAsia="uk-UA"/>
        </w:rPr>
        <w:t xml:space="preserve">]. – 2025. – 8 трав. </w:t>
      </w:r>
      <w:r>
        <w:rPr>
          <w:lang w:val="uk-UA" w:eastAsia="uk-UA"/>
        </w:rPr>
        <w:t>–</w:t>
      </w:r>
      <w:r w:rsidRPr="00D541F3">
        <w:rPr>
          <w:lang w:val="uk-UA" w:eastAsia="uk-UA"/>
        </w:rPr>
        <w:t xml:space="preserve"> Електрон. дані.</w:t>
      </w:r>
      <w:r>
        <w:rPr>
          <w:lang w:val="uk-UA" w:eastAsia="uk-UA"/>
        </w:rPr>
        <w:t xml:space="preserve"> </w:t>
      </w:r>
      <w:r w:rsidRPr="007642A6">
        <w:rPr>
          <w:i/>
          <w:iCs/>
          <w:lang w:val="uk-UA" w:eastAsia="uk-UA"/>
        </w:rPr>
        <w:t>Зазначено, що 06.05.2025 у Києві пройшла конференція «</w:t>
      </w:r>
      <w:proofErr w:type="spellStart"/>
      <w:r w:rsidRPr="007642A6">
        <w:rPr>
          <w:i/>
          <w:iCs/>
          <w:lang w:val="uk-UA" w:eastAsia="uk-UA"/>
        </w:rPr>
        <w:t>InfoSec</w:t>
      </w:r>
      <w:proofErr w:type="spellEnd"/>
      <w:r w:rsidRPr="007642A6">
        <w:rPr>
          <w:i/>
          <w:iCs/>
          <w:lang w:val="uk-UA" w:eastAsia="uk-UA"/>
        </w:rPr>
        <w:t xml:space="preserve"> </w:t>
      </w:r>
      <w:proofErr w:type="spellStart"/>
      <w:r w:rsidRPr="007642A6">
        <w:rPr>
          <w:i/>
          <w:iCs/>
          <w:lang w:val="uk-UA" w:eastAsia="uk-UA"/>
        </w:rPr>
        <w:t>Ukraine</w:t>
      </w:r>
      <w:proofErr w:type="spellEnd"/>
      <w:r w:rsidRPr="007642A6">
        <w:rPr>
          <w:i/>
          <w:iCs/>
          <w:lang w:val="uk-UA" w:eastAsia="uk-UA"/>
        </w:rPr>
        <w:t xml:space="preserve"> 2025» – одна з ключових подій у сфері інформаційної безпеки та кібербезпеки, яка цього року зібрала понад 800 учасників із різних країн. Захід став точкою перетину стратегічних рішень, міжнародного досвіду та локального бачення того, як Україна може посилити свою цифрову оборону в умовах гібридної війни та постійних атак на критичну інфраструктуру. Конференція об’єднала представників уряду, технологічного бізнесу, міжнародних організацій та провідних аналітичних центрів. Вони обговорювали, як змінюється ландшафт інформаційної безпеки, що означає цифрова довіра в епоху дезінформації, та які рішення здатні забезпечити стійкість держави у новій реальності. Вказано, що в умовах гібридної війни </w:t>
      </w:r>
      <w:proofErr w:type="spellStart"/>
      <w:r w:rsidRPr="007642A6">
        <w:rPr>
          <w:i/>
          <w:iCs/>
          <w:lang w:val="uk-UA" w:eastAsia="uk-UA"/>
        </w:rPr>
        <w:t>кіберзахист</w:t>
      </w:r>
      <w:proofErr w:type="spellEnd"/>
      <w:r w:rsidRPr="007642A6">
        <w:rPr>
          <w:i/>
          <w:iCs/>
          <w:lang w:val="uk-UA" w:eastAsia="uk-UA"/>
        </w:rPr>
        <w:t xml:space="preserve"> є питанням стійкості всієї країни, тому має об’єднувати всі зацікавлені сторони – від держави та бізнесу до приватних ініціатив. </w:t>
      </w:r>
      <w:r w:rsidRPr="00D541F3">
        <w:rPr>
          <w:lang w:val="uk-UA" w:eastAsia="uk-UA"/>
        </w:rPr>
        <w:t>Текст: </w:t>
      </w:r>
      <w:hyperlink r:id="rId12" w:tgtFrame="_blank" w:history="1">
        <w:r w:rsidRPr="007642A6">
          <w:rPr>
            <w:rStyle w:val="ae"/>
            <w:rFonts w:eastAsiaTheme="majorEastAsia" w:cs="Times New Roman"/>
            <w:lang w:val="uk-UA" w:eastAsia="uk-UA"/>
          </w:rPr>
          <w:t>https://fakty.ua/454081-cifrovaya-bezopasnost-trebuet-sotrudnichestva-na-vseh-urovnyah-itogi-infosec-ukraine-2025-v-kieve</w:t>
        </w:r>
      </w:hyperlink>
    </w:p>
    <w:p w14:paraId="6C617303" w14:textId="77777777" w:rsidR="00FA522A" w:rsidRPr="004F3F5C" w:rsidRDefault="00FA522A" w:rsidP="00F423C4">
      <w:pPr>
        <w:pStyle w:val="a9"/>
        <w:numPr>
          <w:ilvl w:val="0"/>
          <w:numId w:val="1"/>
        </w:numPr>
        <w:ind w:left="0" w:firstLine="567"/>
        <w:rPr>
          <w:lang w:val="uk-UA"/>
        </w:rPr>
      </w:pPr>
      <w:proofErr w:type="spellStart"/>
      <w:r w:rsidRPr="00277DA4">
        <w:rPr>
          <w:b/>
          <w:bCs/>
        </w:rPr>
        <w:t>Захист</w:t>
      </w:r>
      <w:proofErr w:type="spellEnd"/>
      <w:r w:rsidRPr="000873B6">
        <w:rPr>
          <w:b/>
          <w:bCs/>
        </w:rPr>
        <w:t xml:space="preserve"> </w:t>
      </w:r>
      <w:proofErr w:type="spellStart"/>
      <w:r w:rsidRPr="000873B6">
        <w:rPr>
          <w:b/>
          <w:bCs/>
        </w:rPr>
        <w:t>національної</w:t>
      </w:r>
      <w:proofErr w:type="spellEnd"/>
      <w:r w:rsidRPr="000873B6">
        <w:rPr>
          <w:b/>
          <w:bCs/>
        </w:rPr>
        <w:t xml:space="preserve"> </w:t>
      </w:r>
      <w:proofErr w:type="spellStart"/>
      <w:r w:rsidRPr="000873B6">
        <w:rPr>
          <w:b/>
          <w:bCs/>
        </w:rPr>
        <w:t>безпеки</w:t>
      </w:r>
      <w:proofErr w:type="spellEnd"/>
      <w:r w:rsidRPr="000873B6">
        <w:rPr>
          <w:b/>
          <w:bCs/>
        </w:rPr>
        <w:t xml:space="preserve">: </w:t>
      </w:r>
      <w:proofErr w:type="spellStart"/>
      <w:r w:rsidRPr="000873B6">
        <w:rPr>
          <w:b/>
          <w:bCs/>
        </w:rPr>
        <w:t>хто</w:t>
      </w:r>
      <w:proofErr w:type="spellEnd"/>
      <w:r w:rsidRPr="000873B6">
        <w:rPr>
          <w:b/>
          <w:bCs/>
        </w:rPr>
        <w:t xml:space="preserve"> і за </w:t>
      </w:r>
      <w:proofErr w:type="spellStart"/>
      <w:r w:rsidRPr="000873B6">
        <w:rPr>
          <w:b/>
          <w:bCs/>
        </w:rPr>
        <w:t>яких</w:t>
      </w:r>
      <w:proofErr w:type="spellEnd"/>
      <w:r w:rsidRPr="000873B6">
        <w:rPr>
          <w:b/>
          <w:bCs/>
        </w:rPr>
        <w:t xml:space="preserve"> умов </w:t>
      </w:r>
      <w:proofErr w:type="spellStart"/>
      <w:r w:rsidRPr="000873B6">
        <w:rPr>
          <w:b/>
          <w:bCs/>
        </w:rPr>
        <w:t>може</w:t>
      </w:r>
      <w:proofErr w:type="spellEnd"/>
      <w:r w:rsidRPr="000873B6">
        <w:rPr>
          <w:b/>
          <w:bCs/>
        </w:rPr>
        <w:t xml:space="preserve"> </w:t>
      </w:r>
      <w:proofErr w:type="spellStart"/>
      <w:r w:rsidRPr="000873B6">
        <w:rPr>
          <w:b/>
          <w:bCs/>
        </w:rPr>
        <w:t>набувати</w:t>
      </w:r>
      <w:proofErr w:type="spellEnd"/>
      <w:r w:rsidRPr="000873B6">
        <w:rPr>
          <w:b/>
          <w:bCs/>
        </w:rPr>
        <w:t xml:space="preserve"> право </w:t>
      </w:r>
      <w:proofErr w:type="spellStart"/>
      <w:r w:rsidRPr="000873B6">
        <w:rPr>
          <w:b/>
          <w:bCs/>
        </w:rPr>
        <w:t>власності</w:t>
      </w:r>
      <w:proofErr w:type="spellEnd"/>
      <w:r w:rsidRPr="000873B6">
        <w:rPr>
          <w:b/>
          <w:bCs/>
        </w:rPr>
        <w:t xml:space="preserve"> на </w:t>
      </w:r>
      <w:proofErr w:type="spellStart"/>
      <w:r w:rsidRPr="000873B6">
        <w:rPr>
          <w:b/>
          <w:bCs/>
        </w:rPr>
        <w:t>українські</w:t>
      </w:r>
      <w:proofErr w:type="spellEnd"/>
      <w:r w:rsidRPr="000873B6">
        <w:rPr>
          <w:b/>
          <w:bCs/>
        </w:rPr>
        <w:t xml:space="preserve"> </w:t>
      </w:r>
      <w:proofErr w:type="spellStart"/>
      <w:r w:rsidRPr="000873B6">
        <w:rPr>
          <w:b/>
          <w:bCs/>
        </w:rPr>
        <w:t>медіа</w:t>
      </w:r>
      <w:proofErr w:type="spellEnd"/>
      <w:r>
        <w:rPr>
          <w:lang w:val="uk-UA"/>
        </w:rPr>
        <w:t xml:space="preserve"> </w:t>
      </w:r>
      <w:r w:rsidRPr="00B44413">
        <w:t>[</w:t>
      </w:r>
      <w:proofErr w:type="spellStart"/>
      <w:r w:rsidRPr="00B44413">
        <w:t>Електронний</w:t>
      </w:r>
      <w:proofErr w:type="spellEnd"/>
      <w:r w:rsidRPr="00B44413">
        <w:t xml:space="preserve"> ресурс] // </w:t>
      </w:r>
      <w:proofErr w:type="spellStart"/>
      <w:r w:rsidRPr="00B44413">
        <w:t>Юрид</w:t>
      </w:r>
      <w:proofErr w:type="spellEnd"/>
      <w:r w:rsidRPr="00B44413">
        <w:t xml:space="preserve">. газ. – 2025. – 6 трав. – </w:t>
      </w:r>
      <w:proofErr w:type="spellStart"/>
      <w:r w:rsidRPr="00B44413">
        <w:t>Електрон</w:t>
      </w:r>
      <w:proofErr w:type="spellEnd"/>
      <w:r w:rsidRPr="00B44413">
        <w:t xml:space="preserve">. </w:t>
      </w:r>
      <w:proofErr w:type="spellStart"/>
      <w:r w:rsidRPr="00B44413">
        <w:t>дані</w:t>
      </w:r>
      <w:proofErr w:type="spellEnd"/>
      <w:r w:rsidRPr="00B44413">
        <w:t>.</w:t>
      </w:r>
      <w:r>
        <w:rPr>
          <w:lang w:val="uk-UA"/>
        </w:rPr>
        <w:t xml:space="preserve"> </w:t>
      </w:r>
      <w:r w:rsidRPr="004F3F5C">
        <w:rPr>
          <w:i/>
          <w:iCs/>
          <w:lang w:val="uk-UA"/>
        </w:rPr>
        <w:t xml:space="preserve">Відповідно до 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право </w:t>
      </w:r>
      <w:r w:rsidRPr="004F3F5C">
        <w:rPr>
          <w:i/>
          <w:iCs/>
          <w:lang w:val="uk-UA"/>
        </w:rPr>
        <w:lastRenderedPageBreak/>
        <w:t xml:space="preserve">власності на медіа обмежується для осіб, внесених до реєстру олігархів. </w:t>
      </w:r>
      <w:proofErr w:type="spellStart"/>
      <w:r w:rsidRPr="000873B6">
        <w:rPr>
          <w:i/>
          <w:iCs/>
        </w:rPr>
        <w:t>Також</w:t>
      </w:r>
      <w:proofErr w:type="spellEnd"/>
      <w:r w:rsidRPr="000873B6">
        <w:rPr>
          <w:i/>
          <w:iCs/>
        </w:rPr>
        <w:t xml:space="preserve"> </w:t>
      </w:r>
      <w:proofErr w:type="spellStart"/>
      <w:r w:rsidRPr="000873B6">
        <w:rPr>
          <w:i/>
          <w:iCs/>
        </w:rPr>
        <w:t>відповідно</w:t>
      </w:r>
      <w:proofErr w:type="spellEnd"/>
      <w:r w:rsidRPr="000873B6">
        <w:rPr>
          <w:i/>
          <w:iCs/>
        </w:rPr>
        <w:t xml:space="preserve"> до Закону </w:t>
      </w:r>
      <w:proofErr w:type="spellStart"/>
      <w:r w:rsidRPr="000873B6">
        <w:rPr>
          <w:i/>
          <w:iCs/>
        </w:rPr>
        <w:t>України</w:t>
      </w:r>
      <w:proofErr w:type="spellEnd"/>
      <w:r w:rsidRPr="000873B6">
        <w:rPr>
          <w:i/>
          <w:iCs/>
        </w:rPr>
        <w:t xml:space="preserve"> «Про </w:t>
      </w:r>
      <w:proofErr w:type="spellStart"/>
      <w:r w:rsidRPr="000873B6">
        <w:rPr>
          <w:i/>
          <w:iCs/>
        </w:rPr>
        <w:t>медіа</w:t>
      </w:r>
      <w:proofErr w:type="spellEnd"/>
      <w:r w:rsidRPr="000873B6">
        <w:rPr>
          <w:i/>
          <w:iCs/>
        </w:rPr>
        <w:t xml:space="preserve">» заборонено </w:t>
      </w:r>
      <w:proofErr w:type="spellStart"/>
      <w:r w:rsidRPr="000873B6">
        <w:rPr>
          <w:i/>
          <w:iCs/>
        </w:rPr>
        <w:t>набуття</w:t>
      </w:r>
      <w:proofErr w:type="spellEnd"/>
      <w:r w:rsidRPr="000873B6">
        <w:rPr>
          <w:i/>
          <w:iCs/>
        </w:rPr>
        <w:t xml:space="preserve"> права </w:t>
      </w:r>
      <w:proofErr w:type="spellStart"/>
      <w:r w:rsidRPr="000873B6">
        <w:rPr>
          <w:i/>
          <w:iCs/>
        </w:rPr>
        <w:t>власності</w:t>
      </w:r>
      <w:proofErr w:type="spellEnd"/>
      <w:r w:rsidRPr="000873B6">
        <w:rPr>
          <w:i/>
          <w:iCs/>
        </w:rPr>
        <w:t xml:space="preserve"> </w:t>
      </w:r>
      <w:proofErr w:type="spellStart"/>
      <w:r w:rsidRPr="000873B6">
        <w:rPr>
          <w:i/>
          <w:iCs/>
        </w:rPr>
        <w:t>громадянами</w:t>
      </w:r>
      <w:proofErr w:type="spellEnd"/>
      <w:r w:rsidRPr="000873B6">
        <w:rPr>
          <w:i/>
          <w:iCs/>
        </w:rPr>
        <w:t xml:space="preserve"> </w:t>
      </w:r>
      <w:proofErr w:type="spellStart"/>
      <w:r w:rsidRPr="000873B6">
        <w:rPr>
          <w:i/>
          <w:iCs/>
        </w:rPr>
        <w:t>держави-агресора</w:t>
      </w:r>
      <w:proofErr w:type="spellEnd"/>
      <w:r w:rsidRPr="000873B6">
        <w:rPr>
          <w:i/>
          <w:iCs/>
        </w:rPr>
        <w:t xml:space="preserve">, </w:t>
      </w:r>
      <w:proofErr w:type="spellStart"/>
      <w:r w:rsidRPr="000873B6">
        <w:rPr>
          <w:i/>
          <w:iCs/>
        </w:rPr>
        <w:t>юридичними</w:t>
      </w:r>
      <w:proofErr w:type="spellEnd"/>
      <w:r w:rsidRPr="000873B6">
        <w:rPr>
          <w:i/>
          <w:iCs/>
        </w:rPr>
        <w:t xml:space="preserve"> особами, </w:t>
      </w:r>
      <w:proofErr w:type="spellStart"/>
      <w:r w:rsidRPr="000873B6">
        <w:rPr>
          <w:i/>
          <w:iCs/>
        </w:rPr>
        <w:t>пов'язаними</w:t>
      </w:r>
      <w:proofErr w:type="spellEnd"/>
      <w:r w:rsidRPr="000873B6">
        <w:rPr>
          <w:i/>
          <w:iCs/>
        </w:rPr>
        <w:t xml:space="preserve"> з державою-</w:t>
      </w:r>
      <w:proofErr w:type="spellStart"/>
      <w:r w:rsidRPr="000873B6">
        <w:rPr>
          <w:i/>
          <w:iCs/>
        </w:rPr>
        <w:t>агресором</w:t>
      </w:r>
      <w:proofErr w:type="spellEnd"/>
      <w:r w:rsidRPr="000873B6">
        <w:rPr>
          <w:i/>
          <w:iCs/>
        </w:rPr>
        <w:t xml:space="preserve">, а </w:t>
      </w:r>
      <w:proofErr w:type="spellStart"/>
      <w:r w:rsidRPr="000873B6">
        <w:rPr>
          <w:i/>
          <w:iCs/>
        </w:rPr>
        <w:t>також</w:t>
      </w:r>
      <w:proofErr w:type="spellEnd"/>
      <w:r w:rsidRPr="000873B6">
        <w:rPr>
          <w:i/>
          <w:iCs/>
        </w:rPr>
        <w:t xml:space="preserve"> особами, </w:t>
      </w:r>
      <w:proofErr w:type="spellStart"/>
      <w:r w:rsidRPr="000873B6">
        <w:rPr>
          <w:i/>
          <w:iCs/>
        </w:rPr>
        <w:t>щодо</w:t>
      </w:r>
      <w:proofErr w:type="spellEnd"/>
      <w:r w:rsidRPr="000873B6">
        <w:rPr>
          <w:i/>
          <w:iCs/>
        </w:rPr>
        <w:t xml:space="preserve"> </w:t>
      </w:r>
      <w:proofErr w:type="spellStart"/>
      <w:r w:rsidRPr="000873B6">
        <w:rPr>
          <w:i/>
          <w:iCs/>
        </w:rPr>
        <w:t>яких</w:t>
      </w:r>
      <w:proofErr w:type="spellEnd"/>
      <w:r w:rsidRPr="000873B6">
        <w:rPr>
          <w:i/>
          <w:iCs/>
        </w:rPr>
        <w:t xml:space="preserve"> </w:t>
      </w:r>
      <w:proofErr w:type="spellStart"/>
      <w:r w:rsidRPr="000873B6">
        <w:rPr>
          <w:i/>
          <w:iCs/>
        </w:rPr>
        <w:t>застосовані</w:t>
      </w:r>
      <w:proofErr w:type="spellEnd"/>
      <w:r w:rsidRPr="000873B6">
        <w:rPr>
          <w:i/>
          <w:iCs/>
        </w:rPr>
        <w:t xml:space="preserve"> </w:t>
      </w:r>
      <w:proofErr w:type="spellStart"/>
      <w:r w:rsidRPr="000873B6">
        <w:rPr>
          <w:i/>
          <w:iCs/>
        </w:rPr>
        <w:t>санкції</w:t>
      </w:r>
      <w:proofErr w:type="spellEnd"/>
      <w:r w:rsidRPr="000873B6">
        <w:rPr>
          <w:i/>
          <w:iCs/>
        </w:rPr>
        <w:t xml:space="preserve">. </w:t>
      </w:r>
      <w:proofErr w:type="spellStart"/>
      <w:r w:rsidRPr="000873B6">
        <w:rPr>
          <w:i/>
          <w:iCs/>
        </w:rPr>
        <w:t>Розглянуто</w:t>
      </w:r>
      <w:proofErr w:type="spellEnd"/>
      <w:r w:rsidRPr="000873B6">
        <w:rPr>
          <w:i/>
          <w:iCs/>
        </w:rPr>
        <w:t xml:space="preserve"> </w:t>
      </w:r>
      <w:proofErr w:type="spellStart"/>
      <w:r w:rsidRPr="000873B6">
        <w:rPr>
          <w:i/>
          <w:iCs/>
        </w:rPr>
        <w:t>такі</w:t>
      </w:r>
      <w:proofErr w:type="spellEnd"/>
      <w:r w:rsidRPr="000873B6">
        <w:rPr>
          <w:i/>
          <w:iCs/>
        </w:rPr>
        <w:t xml:space="preserve"> </w:t>
      </w:r>
      <w:proofErr w:type="spellStart"/>
      <w:r w:rsidRPr="000873B6">
        <w:rPr>
          <w:i/>
          <w:iCs/>
        </w:rPr>
        <w:t>питання</w:t>
      </w:r>
      <w:proofErr w:type="spellEnd"/>
      <w:r w:rsidRPr="000873B6">
        <w:rPr>
          <w:i/>
          <w:iCs/>
        </w:rPr>
        <w:t xml:space="preserve">: як </w:t>
      </w:r>
      <w:proofErr w:type="spellStart"/>
      <w:r w:rsidRPr="000873B6">
        <w:rPr>
          <w:i/>
          <w:iCs/>
        </w:rPr>
        <w:t>перевіряється</w:t>
      </w:r>
      <w:proofErr w:type="spellEnd"/>
      <w:r w:rsidRPr="000873B6">
        <w:rPr>
          <w:i/>
          <w:iCs/>
        </w:rPr>
        <w:t xml:space="preserve"> </w:t>
      </w:r>
      <w:proofErr w:type="spellStart"/>
      <w:r w:rsidRPr="000873B6">
        <w:rPr>
          <w:i/>
          <w:iCs/>
        </w:rPr>
        <w:t>потенційний</w:t>
      </w:r>
      <w:proofErr w:type="spellEnd"/>
      <w:r w:rsidRPr="000873B6">
        <w:rPr>
          <w:i/>
          <w:iCs/>
        </w:rPr>
        <w:t xml:space="preserve"> </w:t>
      </w:r>
      <w:proofErr w:type="spellStart"/>
      <w:r w:rsidRPr="000873B6">
        <w:rPr>
          <w:i/>
          <w:iCs/>
        </w:rPr>
        <w:t>покупець</w:t>
      </w:r>
      <w:proofErr w:type="spellEnd"/>
      <w:r w:rsidRPr="000873B6">
        <w:rPr>
          <w:i/>
          <w:iCs/>
        </w:rPr>
        <w:t xml:space="preserve"> </w:t>
      </w:r>
      <w:proofErr w:type="spellStart"/>
      <w:r w:rsidRPr="000873B6">
        <w:rPr>
          <w:i/>
          <w:iCs/>
        </w:rPr>
        <w:t>медіа</w:t>
      </w:r>
      <w:proofErr w:type="spellEnd"/>
      <w:r w:rsidRPr="000873B6">
        <w:rPr>
          <w:i/>
          <w:iCs/>
        </w:rPr>
        <w:t xml:space="preserve">; на </w:t>
      </w:r>
      <w:proofErr w:type="spellStart"/>
      <w:r w:rsidRPr="000873B6">
        <w:rPr>
          <w:i/>
          <w:iCs/>
        </w:rPr>
        <w:t>що</w:t>
      </w:r>
      <w:proofErr w:type="spellEnd"/>
      <w:r w:rsidRPr="000873B6">
        <w:rPr>
          <w:i/>
          <w:iCs/>
        </w:rPr>
        <w:t xml:space="preserve"> </w:t>
      </w:r>
      <w:proofErr w:type="spellStart"/>
      <w:r w:rsidRPr="000873B6">
        <w:rPr>
          <w:i/>
          <w:iCs/>
        </w:rPr>
        <w:t>звертається</w:t>
      </w:r>
      <w:proofErr w:type="spellEnd"/>
      <w:r w:rsidRPr="000873B6">
        <w:rPr>
          <w:i/>
          <w:iCs/>
        </w:rPr>
        <w:t xml:space="preserve"> </w:t>
      </w:r>
      <w:proofErr w:type="spellStart"/>
      <w:r w:rsidRPr="000873B6">
        <w:rPr>
          <w:i/>
          <w:iCs/>
        </w:rPr>
        <w:t>увага</w:t>
      </w:r>
      <w:proofErr w:type="spellEnd"/>
      <w:r w:rsidRPr="000873B6">
        <w:rPr>
          <w:i/>
          <w:iCs/>
        </w:rPr>
        <w:t xml:space="preserve"> </w:t>
      </w:r>
      <w:proofErr w:type="spellStart"/>
      <w:r w:rsidRPr="000873B6">
        <w:rPr>
          <w:i/>
          <w:iCs/>
        </w:rPr>
        <w:t>під</w:t>
      </w:r>
      <w:proofErr w:type="spellEnd"/>
      <w:r w:rsidRPr="000873B6">
        <w:rPr>
          <w:i/>
          <w:iCs/>
        </w:rPr>
        <w:t xml:space="preserve"> час </w:t>
      </w:r>
      <w:proofErr w:type="spellStart"/>
      <w:r w:rsidRPr="000873B6">
        <w:rPr>
          <w:i/>
          <w:iCs/>
        </w:rPr>
        <w:t>перевірки</w:t>
      </w:r>
      <w:proofErr w:type="spellEnd"/>
      <w:r w:rsidRPr="000873B6">
        <w:rPr>
          <w:i/>
          <w:iCs/>
        </w:rPr>
        <w:t>.</w:t>
      </w:r>
      <w:r w:rsidRPr="000873B6">
        <w:rPr>
          <w:i/>
          <w:iCs/>
          <w:lang w:val="uk-UA"/>
        </w:rPr>
        <w:t xml:space="preserve"> </w:t>
      </w:r>
      <w:r w:rsidRPr="004F3F5C">
        <w:rPr>
          <w:lang w:val="uk-UA"/>
        </w:rPr>
        <w:t>Текст:</w:t>
      </w:r>
      <w:r w:rsidRPr="00B44413">
        <w:t> </w:t>
      </w:r>
      <w:hyperlink r:id="rId13" w:tgtFrame="_blank" w:history="1">
        <w:r w:rsidRPr="000873B6">
          <w:rPr>
            <w:rStyle w:val="ae"/>
            <w:rFonts w:eastAsiaTheme="majorEastAsia"/>
          </w:rPr>
          <w:t>https</w:t>
        </w:r>
        <w:r w:rsidRPr="004F3F5C">
          <w:rPr>
            <w:rStyle w:val="ae"/>
            <w:rFonts w:eastAsiaTheme="majorEastAsia"/>
            <w:lang w:val="uk-UA"/>
          </w:rPr>
          <w:t>://</w:t>
        </w:r>
        <w:r w:rsidRPr="000873B6">
          <w:rPr>
            <w:rStyle w:val="ae"/>
            <w:rFonts w:eastAsiaTheme="majorEastAsia"/>
          </w:rPr>
          <w:t>yur</w:t>
        </w:r>
        <w:r w:rsidRPr="004F3F5C">
          <w:rPr>
            <w:rStyle w:val="ae"/>
            <w:rFonts w:eastAsiaTheme="majorEastAsia"/>
            <w:lang w:val="uk-UA"/>
          </w:rPr>
          <w:t>-</w:t>
        </w:r>
        <w:r w:rsidRPr="000873B6">
          <w:rPr>
            <w:rStyle w:val="ae"/>
            <w:rFonts w:eastAsiaTheme="majorEastAsia"/>
          </w:rPr>
          <w:t>gazeta</w:t>
        </w:r>
        <w:r w:rsidRPr="004F3F5C">
          <w:rPr>
            <w:rStyle w:val="ae"/>
            <w:rFonts w:eastAsiaTheme="majorEastAsia"/>
            <w:lang w:val="uk-UA"/>
          </w:rPr>
          <w:t>.</w:t>
        </w:r>
        <w:r w:rsidRPr="000873B6">
          <w:rPr>
            <w:rStyle w:val="ae"/>
            <w:rFonts w:eastAsiaTheme="majorEastAsia"/>
          </w:rPr>
          <w:t>com</w:t>
        </w:r>
        <w:r w:rsidRPr="004F3F5C">
          <w:rPr>
            <w:rStyle w:val="ae"/>
            <w:rFonts w:eastAsiaTheme="majorEastAsia"/>
            <w:lang w:val="uk-UA"/>
          </w:rPr>
          <w:t>/</w:t>
        </w:r>
        <w:r w:rsidRPr="000873B6">
          <w:rPr>
            <w:rStyle w:val="ae"/>
            <w:rFonts w:eastAsiaTheme="majorEastAsia"/>
          </w:rPr>
          <w:t>golovna</w:t>
        </w:r>
        <w:r w:rsidRPr="004F3F5C">
          <w:rPr>
            <w:rStyle w:val="ae"/>
            <w:rFonts w:eastAsiaTheme="majorEastAsia"/>
            <w:lang w:val="uk-UA"/>
          </w:rPr>
          <w:t>/</w:t>
        </w:r>
        <w:r w:rsidRPr="000873B6">
          <w:rPr>
            <w:rStyle w:val="ae"/>
            <w:rFonts w:eastAsiaTheme="majorEastAsia"/>
          </w:rPr>
          <w:t>zahist</w:t>
        </w:r>
        <w:r w:rsidRPr="004F3F5C">
          <w:rPr>
            <w:rStyle w:val="ae"/>
            <w:rFonts w:eastAsiaTheme="majorEastAsia"/>
            <w:lang w:val="uk-UA"/>
          </w:rPr>
          <w:t>-</w:t>
        </w:r>
        <w:r w:rsidRPr="000873B6">
          <w:rPr>
            <w:rStyle w:val="ae"/>
            <w:rFonts w:eastAsiaTheme="majorEastAsia"/>
          </w:rPr>
          <w:t>nacionalnoyi</w:t>
        </w:r>
        <w:r w:rsidRPr="004F3F5C">
          <w:rPr>
            <w:rStyle w:val="ae"/>
            <w:rFonts w:eastAsiaTheme="majorEastAsia"/>
            <w:lang w:val="uk-UA"/>
          </w:rPr>
          <w:t>-</w:t>
        </w:r>
        <w:r w:rsidRPr="000873B6">
          <w:rPr>
            <w:rStyle w:val="ae"/>
            <w:rFonts w:eastAsiaTheme="majorEastAsia"/>
          </w:rPr>
          <w:t>bezpeki</w:t>
        </w:r>
        <w:r w:rsidRPr="004F3F5C">
          <w:rPr>
            <w:rStyle w:val="ae"/>
            <w:rFonts w:eastAsiaTheme="majorEastAsia"/>
            <w:lang w:val="uk-UA"/>
          </w:rPr>
          <w:t>-</w:t>
        </w:r>
        <w:r w:rsidRPr="000873B6">
          <w:rPr>
            <w:rStyle w:val="ae"/>
            <w:rFonts w:eastAsiaTheme="majorEastAsia"/>
          </w:rPr>
          <w:t>hto</w:t>
        </w:r>
        <w:r w:rsidRPr="004F3F5C">
          <w:rPr>
            <w:rStyle w:val="ae"/>
            <w:rFonts w:eastAsiaTheme="majorEastAsia"/>
            <w:lang w:val="uk-UA"/>
          </w:rPr>
          <w:t>-</w:t>
        </w:r>
        <w:r w:rsidRPr="000873B6">
          <w:rPr>
            <w:rStyle w:val="ae"/>
            <w:rFonts w:eastAsiaTheme="majorEastAsia"/>
          </w:rPr>
          <w:t>i</w:t>
        </w:r>
        <w:r w:rsidRPr="004F3F5C">
          <w:rPr>
            <w:rStyle w:val="ae"/>
            <w:rFonts w:eastAsiaTheme="majorEastAsia"/>
            <w:lang w:val="uk-UA"/>
          </w:rPr>
          <w:t>-</w:t>
        </w:r>
        <w:r w:rsidRPr="000873B6">
          <w:rPr>
            <w:rStyle w:val="ae"/>
            <w:rFonts w:eastAsiaTheme="majorEastAsia"/>
          </w:rPr>
          <w:t>za</w:t>
        </w:r>
        <w:r w:rsidRPr="004F3F5C">
          <w:rPr>
            <w:rStyle w:val="ae"/>
            <w:rFonts w:eastAsiaTheme="majorEastAsia"/>
            <w:lang w:val="uk-UA"/>
          </w:rPr>
          <w:t>-</w:t>
        </w:r>
        <w:r w:rsidRPr="000873B6">
          <w:rPr>
            <w:rStyle w:val="ae"/>
            <w:rFonts w:eastAsiaTheme="majorEastAsia"/>
          </w:rPr>
          <w:t>yakih</w:t>
        </w:r>
        <w:r w:rsidRPr="004F3F5C">
          <w:rPr>
            <w:rStyle w:val="ae"/>
            <w:rFonts w:eastAsiaTheme="majorEastAsia"/>
            <w:lang w:val="uk-UA"/>
          </w:rPr>
          <w:t>-</w:t>
        </w:r>
        <w:r w:rsidRPr="000873B6">
          <w:rPr>
            <w:rStyle w:val="ae"/>
            <w:rFonts w:eastAsiaTheme="majorEastAsia"/>
          </w:rPr>
          <w:t>umov</w:t>
        </w:r>
        <w:r w:rsidRPr="004F3F5C">
          <w:rPr>
            <w:rStyle w:val="ae"/>
            <w:rFonts w:eastAsiaTheme="majorEastAsia"/>
            <w:lang w:val="uk-UA"/>
          </w:rPr>
          <w:t>-</w:t>
        </w:r>
        <w:r w:rsidRPr="000873B6">
          <w:rPr>
            <w:rStyle w:val="ae"/>
            <w:rFonts w:eastAsiaTheme="majorEastAsia"/>
          </w:rPr>
          <w:t>mozhe</w:t>
        </w:r>
        <w:r w:rsidRPr="004F3F5C">
          <w:rPr>
            <w:rStyle w:val="ae"/>
            <w:rFonts w:eastAsiaTheme="majorEastAsia"/>
            <w:lang w:val="uk-UA"/>
          </w:rPr>
          <w:t>-</w:t>
        </w:r>
        <w:r w:rsidRPr="000873B6">
          <w:rPr>
            <w:rStyle w:val="ae"/>
            <w:rFonts w:eastAsiaTheme="majorEastAsia"/>
          </w:rPr>
          <w:t>nabuvati</w:t>
        </w:r>
        <w:r w:rsidRPr="004F3F5C">
          <w:rPr>
            <w:rStyle w:val="ae"/>
            <w:rFonts w:eastAsiaTheme="majorEastAsia"/>
            <w:lang w:val="uk-UA"/>
          </w:rPr>
          <w:t>-</w:t>
        </w:r>
        <w:r w:rsidRPr="000873B6">
          <w:rPr>
            <w:rStyle w:val="ae"/>
            <w:rFonts w:eastAsiaTheme="majorEastAsia"/>
          </w:rPr>
          <w:t>pravo</w:t>
        </w:r>
        <w:r w:rsidRPr="004F3F5C">
          <w:rPr>
            <w:rStyle w:val="ae"/>
            <w:rFonts w:eastAsiaTheme="majorEastAsia"/>
            <w:lang w:val="uk-UA"/>
          </w:rPr>
          <w:t>-</w:t>
        </w:r>
        <w:r w:rsidRPr="000873B6">
          <w:rPr>
            <w:rStyle w:val="ae"/>
            <w:rFonts w:eastAsiaTheme="majorEastAsia"/>
          </w:rPr>
          <w:t>vlasnosti</w:t>
        </w:r>
        <w:r w:rsidRPr="004F3F5C">
          <w:rPr>
            <w:rStyle w:val="ae"/>
            <w:rFonts w:eastAsiaTheme="majorEastAsia"/>
            <w:lang w:val="uk-UA"/>
          </w:rPr>
          <w:t>-</w:t>
        </w:r>
        <w:r w:rsidRPr="000873B6">
          <w:rPr>
            <w:rStyle w:val="ae"/>
            <w:rFonts w:eastAsiaTheme="majorEastAsia"/>
          </w:rPr>
          <w:t>na</w:t>
        </w:r>
        <w:r w:rsidRPr="004F3F5C">
          <w:rPr>
            <w:rStyle w:val="ae"/>
            <w:rFonts w:eastAsiaTheme="majorEastAsia"/>
            <w:lang w:val="uk-UA"/>
          </w:rPr>
          <w:t>-</w:t>
        </w:r>
        <w:r w:rsidRPr="000873B6">
          <w:rPr>
            <w:rStyle w:val="ae"/>
            <w:rFonts w:eastAsiaTheme="majorEastAsia"/>
          </w:rPr>
          <w:t>ukrayinski</w:t>
        </w:r>
        <w:r w:rsidRPr="004F3F5C">
          <w:rPr>
            <w:rStyle w:val="ae"/>
            <w:rFonts w:eastAsiaTheme="majorEastAsia"/>
            <w:lang w:val="uk-UA"/>
          </w:rPr>
          <w:t>-</w:t>
        </w:r>
        <w:r w:rsidRPr="000873B6">
          <w:rPr>
            <w:rStyle w:val="ae"/>
            <w:rFonts w:eastAsiaTheme="majorEastAsia"/>
          </w:rPr>
          <w:t>media</w:t>
        </w:r>
        <w:r w:rsidRPr="004F3F5C">
          <w:rPr>
            <w:rStyle w:val="ae"/>
            <w:rFonts w:eastAsiaTheme="majorEastAsia"/>
            <w:lang w:val="uk-UA"/>
          </w:rPr>
          <w:t>.</w:t>
        </w:r>
        <w:proofErr w:type="spellStart"/>
        <w:r w:rsidRPr="000873B6">
          <w:rPr>
            <w:rStyle w:val="ae"/>
            <w:rFonts w:eastAsiaTheme="majorEastAsia"/>
          </w:rPr>
          <w:t>html</w:t>
        </w:r>
        <w:proofErr w:type="spellEnd"/>
      </w:hyperlink>
    </w:p>
    <w:p w14:paraId="71862FF3" w14:textId="61AC2E9D" w:rsidR="00FA522A" w:rsidRPr="00C05A46" w:rsidRDefault="00FA522A" w:rsidP="004C2681">
      <w:pPr>
        <w:pStyle w:val="a9"/>
        <w:numPr>
          <w:ilvl w:val="0"/>
          <w:numId w:val="1"/>
        </w:numPr>
        <w:ind w:left="0" w:firstLine="567"/>
        <w:rPr>
          <w:lang w:val="uk-UA"/>
        </w:rPr>
      </w:pPr>
      <w:r w:rsidRPr="00C05A46">
        <w:rPr>
          <w:b/>
          <w:lang w:val="uk-UA"/>
        </w:rPr>
        <w:t>Збірник тез Всеукраїнської науково-практичної конференції «</w:t>
      </w:r>
      <w:proofErr w:type="spellStart"/>
      <w:r w:rsidRPr="00C05A46">
        <w:rPr>
          <w:b/>
          <w:lang w:val="uk-UA"/>
        </w:rPr>
        <w:t>Безпекова</w:t>
      </w:r>
      <w:proofErr w:type="spellEnd"/>
      <w:r w:rsidRPr="00C05A46">
        <w:rPr>
          <w:b/>
          <w:lang w:val="uk-UA"/>
        </w:rPr>
        <w:t xml:space="preserve"> ситуація в Україні в умовах війни: стан, загрози, напрями забезпечення безпеки», (м. Київ, 27 вересня 2024 року)</w:t>
      </w:r>
      <w:r w:rsidRPr="00C05A46">
        <w:rPr>
          <w:lang w:val="uk-UA"/>
        </w:rPr>
        <w:t xml:space="preserve"> / [</w:t>
      </w:r>
      <w:proofErr w:type="spellStart"/>
      <w:r w:rsidRPr="00C05A46">
        <w:rPr>
          <w:lang w:val="uk-UA"/>
        </w:rPr>
        <w:t>редкол</w:t>
      </w:r>
      <w:proofErr w:type="spellEnd"/>
      <w:r w:rsidRPr="00C05A46">
        <w:rPr>
          <w:lang w:val="uk-UA"/>
        </w:rPr>
        <w:t xml:space="preserve">.: М. Г. </w:t>
      </w:r>
      <w:proofErr w:type="spellStart"/>
      <w:r w:rsidRPr="00C05A46">
        <w:rPr>
          <w:lang w:val="uk-UA"/>
        </w:rPr>
        <w:t>Вербенський</w:t>
      </w:r>
      <w:proofErr w:type="spellEnd"/>
      <w:r w:rsidRPr="00C05A46">
        <w:rPr>
          <w:lang w:val="uk-UA"/>
        </w:rPr>
        <w:t xml:space="preserve"> та ін.]. – Вінниця : Твори, 2024. – 406 с. : </w:t>
      </w:r>
      <w:proofErr w:type="spellStart"/>
      <w:r w:rsidRPr="00C05A46">
        <w:rPr>
          <w:lang w:val="uk-UA"/>
        </w:rPr>
        <w:t>іл</w:t>
      </w:r>
      <w:proofErr w:type="spellEnd"/>
      <w:r w:rsidRPr="00C05A46">
        <w:rPr>
          <w:lang w:val="uk-UA"/>
        </w:rPr>
        <w:t xml:space="preserve">., табл. </w:t>
      </w:r>
      <w:r w:rsidRPr="00C05A46">
        <w:rPr>
          <w:b/>
          <w:i/>
          <w:lang w:val="uk-UA"/>
        </w:rPr>
        <w:t xml:space="preserve">Шифр зберігання в Бібліотеці: А838016 </w:t>
      </w:r>
      <w:r w:rsidRPr="00C05A46">
        <w:rPr>
          <w:i/>
          <w:lang w:val="uk-UA"/>
        </w:rPr>
        <w:t>Зі змісту:</w:t>
      </w:r>
      <w:r w:rsidRPr="00C05A46">
        <w:rPr>
          <w:b/>
          <w:i/>
          <w:lang w:val="uk-UA"/>
        </w:rPr>
        <w:t xml:space="preserve"> </w:t>
      </w:r>
      <w:r w:rsidRPr="00C05A46">
        <w:rPr>
          <w:i/>
          <w:lang w:val="uk-UA"/>
        </w:rPr>
        <w:t xml:space="preserve">Забезпечення інформаційної безпеки під час війни / М. </w:t>
      </w:r>
      <w:proofErr w:type="spellStart"/>
      <w:r w:rsidRPr="00C05A46">
        <w:rPr>
          <w:i/>
          <w:lang w:val="uk-UA"/>
        </w:rPr>
        <w:t>Шепітько</w:t>
      </w:r>
      <w:proofErr w:type="spellEnd"/>
      <w:r w:rsidRPr="00C05A46">
        <w:rPr>
          <w:i/>
          <w:lang w:val="uk-UA"/>
        </w:rPr>
        <w:t>. – С.  193-196; Стратегія інформаційної безпеки як інструмент публічно-управлінської діяльності / А.</w:t>
      </w:r>
      <w:r>
        <w:rPr>
          <w:i/>
          <w:lang w:val="uk-UA"/>
        </w:rPr>
        <w:t xml:space="preserve"> </w:t>
      </w:r>
      <w:proofErr w:type="spellStart"/>
      <w:r w:rsidRPr="00C05A46">
        <w:rPr>
          <w:i/>
          <w:lang w:val="uk-UA"/>
        </w:rPr>
        <w:t>Розпаченюк</w:t>
      </w:r>
      <w:proofErr w:type="spellEnd"/>
      <w:r w:rsidRPr="00C05A46">
        <w:rPr>
          <w:i/>
          <w:lang w:val="uk-UA"/>
        </w:rPr>
        <w:t xml:space="preserve">. – </w:t>
      </w:r>
      <w:r w:rsidR="00277DA4">
        <w:rPr>
          <w:i/>
          <w:lang w:val="uk-UA"/>
        </w:rPr>
        <w:br/>
      </w:r>
      <w:r w:rsidRPr="00C05A46">
        <w:rPr>
          <w:i/>
          <w:lang w:val="uk-UA"/>
        </w:rPr>
        <w:t>С. 354-357.</w:t>
      </w:r>
    </w:p>
    <w:p w14:paraId="43EA72D7" w14:textId="43F9CA62" w:rsidR="00FA522A" w:rsidRPr="00277DA4" w:rsidRDefault="00FA522A" w:rsidP="006F42D3">
      <w:pPr>
        <w:pStyle w:val="a9"/>
        <w:numPr>
          <w:ilvl w:val="0"/>
          <w:numId w:val="1"/>
        </w:numPr>
        <w:ind w:left="0" w:firstLine="567"/>
        <w:rPr>
          <w:rFonts w:cs="Times New Roman"/>
          <w:lang w:val="uk-UA" w:eastAsia="uk-UA"/>
        </w:rPr>
      </w:pPr>
      <w:proofErr w:type="spellStart"/>
      <w:r w:rsidRPr="00277DA4">
        <w:rPr>
          <w:b/>
          <w:bCs/>
        </w:rPr>
        <w:t>Здоровило</w:t>
      </w:r>
      <w:proofErr w:type="spellEnd"/>
      <w:r w:rsidRPr="00AF6715">
        <w:rPr>
          <w:b/>
          <w:bCs/>
        </w:rPr>
        <w:t xml:space="preserve"> Т.</w:t>
      </w:r>
      <w:r>
        <w:rPr>
          <w:b/>
          <w:bCs/>
          <w:lang w:val="uk-UA"/>
        </w:rPr>
        <w:t xml:space="preserve"> </w:t>
      </w:r>
      <w:proofErr w:type="spellStart"/>
      <w:r w:rsidRPr="00AF6715">
        <w:rPr>
          <w:b/>
          <w:bCs/>
        </w:rPr>
        <w:t>Добралися</w:t>
      </w:r>
      <w:proofErr w:type="spellEnd"/>
      <w:r w:rsidRPr="00AF6715">
        <w:rPr>
          <w:b/>
          <w:bCs/>
        </w:rPr>
        <w:t xml:space="preserve"> до ШІ: </w:t>
      </w:r>
      <w:proofErr w:type="spellStart"/>
      <w:r w:rsidRPr="00AF6715">
        <w:rPr>
          <w:b/>
          <w:bCs/>
        </w:rPr>
        <w:t>російські</w:t>
      </w:r>
      <w:proofErr w:type="spellEnd"/>
      <w:r w:rsidRPr="00AF6715">
        <w:rPr>
          <w:b/>
          <w:bCs/>
        </w:rPr>
        <w:t xml:space="preserve"> </w:t>
      </w:r>
      <w:proofErr w:type="spellStart"/>
      <w:r w:rsidRPr="00AF6715">
        <w:rPr>
          <w:b/>
          <w:bCs/>
        </w:rPr>
        <w:t>структури</w:t>
      </w:r>
      <w:proofErr w:type="spellEnd"/>
      <w:r w:rsidRPr="00AF6715">
        <w:rPr>
          <w:b/>
          <w:bCs/>
        </w:rPr>
        <w:t xml:space="preserve"> </w:t>
      </w:r>
      <w:proofErr w:type="spellStart"/>
      <w:r w:rsidRPr="00AF6715">
        <w:rPr>
          <w:b/>
          <w:bCs/>
        </w:rPr>
        <w:t>активізували</w:t>
      </w:r>
      <w:proofErr w:type="spellEnd"/>
      <w:r w:rsidRPr="00AF6715">
        <w:rPr>
          <w:b/>
          <w:bCs/>
        </w:rPr>
        <w:t xml:space="preserve"> методику </w:t>
      </w:r>
      <w:r>
        <w:rPr>
          <w:b/>
          <w:bCs/>
          <w:lang w:val="uk-UA"/>
        </w:rPr>
        <w:t>«</w:t>
      </w:r>
      <w:proofErr w:type="spellStart"/>
      <w:r w:rsidRPr="00AF6715">
        <w:rPr>
          <w:b/>
          <w:bCs/>
        </w:rPr>
        <w:t>отруєння</w:t>
      </w:r>
      <w:proofErr w:type="spellEnd"/>
      <w:r>
        <w:rPr>
          <w:b/>
          <w:bCs/>
          <w:lang w:val="uk-UA"/>
        </w:rPr>
        <w:t>»</w:t>
      </w:r>
      <w:r w:rsidRPr="00AF6715">
        <w:rPr>
          <w:b/>
          <w:bCs/>
        </w:rPr>
        <w:t xml:space="preserve"> великих </w:t>
      </w:r>
      <w:proofErr w:type="spellStart"/>
      <w:r w:rsidRPr="00AF6715">
        <w:rPr>
          <w:b/>
          <w:bCs/>
        </w:rPr>
        <w:t>мовних</w:t>
      </w:r>
      <w:proofErr w:type="spellEnd"/>
      <w:r w:rsidRPr="00AF6715">
        <w:rPr>
          <w:b/>
          <w:bCs/>
        </w:rPr>
        <w:t xml:space="preserve"> моделей</w:t>
      </w:r>
      <w:r>
        <w:rPr>
          <w:b/>
          <w:bCs/>
          <w:lang w:val="uk-UA"/>
        </w:rPr>
        <w:t xml:space="preserve"> </w:t>
      </w:r>
      <w:r w:rsidRPr="00AF6715">
        <w:rPr>
          <w:shd w:val="clear" w:color="auto" w:fill="FFFFFF"/>
        </w:rPr>
        <w:t>[</w:t>
      </w:r>
      <w:proofErr w:type="spellStart"/>
      <w:r w:rsidRPr="00AF6715">
        <w:rPr>
          <w:shd w:val="clear" w:color="auto" w:fill="FFFFFF"/>
        </w:rPr>
        <w:t>Електронний</w:t>
      </w:r>
      <w:proofErr w:type="spellEnd"/>
      <w:r w:rsidRPr="00AF6715">
        <w:rPr>
          <w:shd w:val="clear" w:color="auto" w:fill="FFFFFF"/>
        </w:rPr>
        <w:t xml:space="preserve"> ресурс] / Тарас </w:t>
      </w:r>
      <w:proofErr w:type="spellStart"/>
      <w:r w:rsidRPr="00AF6715">
        <w:rPr>
          <w:shd w:val="clear" w:color="auto" w:fill="FFFFFF"/>
        </w:rPr>
        <w:t>Здоровило</w:t>
      </w:r>
      <w:proofErr w:type="spellEnd"/>
      <w:r w:rsidRPr="00AF6715">
        <w:rPr>
          <w:shd w:val="clear" w:color="auto" w:fill="FFFFFF"/>
        </w:rPr>
        <w:t xml:space="preserve"> // </w:t>
      </w:r>
      <w:proofErr w:type="spellStart"/>
      <w:r w:rsidRPr="00AF6715">
        <w:rPr>
          <w:shd w:val="clear" w:color="auto" w:fill="FFFFFF"/>
        </w:rPr>
        <w:t>Україна</w:t>
      </w:r>
      <w:proofErr w:type="spellEnd"/>
      <w:r w:rsidRPr="00AF6715">
        <w:rPr>
          <w:shd w:val="clear" w:color="auto" w:fill="FFFFFF"/>
        </w:rPr>
        <w:t xml:space="preserve"> молода. – 2025. – 5 трав. – </w:t>
      </w:r>
      <w:proofErr w:type="spellStart"/>
      <w:r w:rsidRPr="00AF6715">
        <w:rPr>
          <w:shd w:val="clear" w:color="auto" w:fill="FFFFFF"/>
        </w:rPr>
        <w:t>Електрон</w:t>
      </w:r>
      <w:proofErr w:type="spellEnd"/>
      <w:r w:rsidRPr="00AF6715">
        <w:rPr>
          <w:shd w:val="clear" w:color="auto" w:fill="FFFFFF"/>
        </w:rPr>
        <w:t xml:space="preserve">. </w:t>
      </w:r>
      <w:proofErr w:type="spellStart"/>
      <w:r w:rsidRPr="00AF6715">
        <w:rPr>
          <w:shd w:val="clear" w:color="auto" w:fill="FFFFFF"/>
        </w:rPr>
        <w:t>дані</w:t>
      </w:r>
      <w:proofErr w:type="spellEnd"/>
      <w:r w:rsidRPr="00AF6715">
        <w:rPr>
          <w:shd w:val="clear" w:color="auto" w:fill="FFFFFF"/>
        </w:rPr>
        <w:t>.</w:t>
      </w:r>
      <w:r>
        <w:rPr>
          <w:shd w:val="clear" w:color="auto" w:fill="FFFFFF"/>
          <w:lang w:val="uk-UA"/>
        </w:rPr>
        <w:t xml:space="preserve"> </w:t>
      </w:r>
      <w:r w:rsidRPr="004F3F5C">
        <w:rPr>
          <w:i/>
          <w:iCs/>
          <w:shd w:val="clear" w:color="auto" w:fill="FFFFFF"/>
          <w:lang w:val="uk-UA"/>
        </w:rPr>
        <w:t>Наведено коментар керівника Центру протидії дезінформації (ЦПД), офіцера Сил оборони України Андрія Коваленка щодо нових трендів</w:t>
      </w:r>
      <w:r>
        <w:rPr>
          <w:i/>
          <w:iCs/>
          <w:shd w:val="clear" w:color="auto" w:fill="FFFFFF"/>
          <w:lang w:val="uk-UA"/>
        </w:rPr>
        <w:t xml:space="preserve"> </w:t>
      </w:r>
      <w:r w:rsidRPr="004F3F5C">
        <w:rPr>
          <w:i/>
          <w:iCs/>
          <w:shd w:val="clear" w:color="auto" w:fill="FFFFFF"/>
          <w:lang w:val="uk-UA"/>
        </w:rPr>
        <w:t>у використанні Р</w:t>
      </w:r>
      <w:r w:rsidR="00277DA4">
        <w:rPr>
          <w:i/>
          <w:iCs/>
          <w:shd w:val="clear" w:color="auto" w:fill="FFFFFF"/>
          <w:lang w:val="uk-UA"/>
        </w:rPr>
        <w:t>Ф</w:t>
      </w:r>
      <w:r w:rsidRPr="004F3F5C">
        <w:rPr>
          <w:i/>
          <w:iCs/>
          <w:shd w:val="clear" w:color="auto" w:fill="FFFFFF"/>
          <w:lang w:val="uk-UA"/>
        </w:rPr>
        <w:t xml:space="preserve"> штучного інтелекту (ШІ) в інформаційній війні та на полі бою за останній місяць. </w:t>
      </w:r>
      <w:r w:rsidR="00277DA4">
        <w:rPr>
          <w:i/>
          <w:iCs/>
          <w:shd w:val="clear" w:color="auto" w:fill="FFFFFF"/>
          <w:lang w:val="uk-UA"/>
        </w:rPr>
        <w:t>Він</w:t>
      </w:r>
      <w:r w:rsidRPr="004F3F5C">
        <w:rPr>
          <w:i/>
          <w:iCs/>
          <w:shd w:val="clear" w:color="auto" w:fill="FFFFFF"/>
          <w:lang w:val="uk-UA"/>
        </w:rPr>
        <w:t xml:space="preserve"> відзначив, що на інформаційному фронті російські структури активізували методику </w:t>
      </w:r>
      <w:r>
        <w:rPr>
          <w:i/>
          <w:iCs/>
          <w:shd w:val="clear" w:color="auto" w:fill="FFFFFF"/>
          <w:lang w:val="uk-UA"/>
        </w:rPr>
        <w:t>«</w:t>
      </w:r>
      <w:r w:rsidRPr="004F3F5C">
        <w:rPr>
          <w:i/>
          <w:iCs/>
          <w:shd w:val="clear" w:color="auto" w:fill="FFFFFF"/>
          <w:lang w:val="uk-UA"/>
        </w:rPr>
        <w:t>отруєння</w:t>
      </w:r>
      <w:r>
        <w:rPr>
          <w:i/>
          <w:iCs/>
          <w:shd w:val="clear" w:color="auto" w:fill="FFFFFF"/>
          <w:lang w:val="uk-UA"/>
        </w:rPr>
        <w:t>»</w:t>
      </w:r>
      <w:r w:rsidRPr="004F3F5C">
        <w:rPr>
          <w:i/>
          <w:iCs/>
          <w:shd w:val="clear" w:color="auto" w:fill="FFFFFF"/>
          <w:lang w:val="uk-UA"/>
        </w:rPr>
        <w:t xml:space="preserve"> великих </w:t>
      </w:r>
      <w:proofErr w:type="spellStart"/>
      <w:r w:rsidRPr="004F3F5C">
        <w:rPr>
          <w:i/>
          <w:iCs/>
          <w:shd w:val="clear" w:color="auto" w:fill="FFFFFF"/>
          <w:lang w:val="uk-UA"/>
        </w:rPr>
        <w:t>мовних</w:t>
      </w:r>
      <w:proofErr w:type="spellEnd"/>
      <w:r w:rsidRPr="004F3F5C">
        <w:rPr>
          <w:i/>
          <w:iCs/>
          <w:shd w:val="clear" w:color="auto" w:fill="FFFFFF"/>
          <w:lang w:val="uk-UA"/>
        </w:rPr>
        <w:t xml:space="preserve"> моделей (</w:t>
      </w:r>
      <w:r w:rsidRPr="00AF6715">
        <w:rPr>
          <w:i/>
          <w:iCs/>
          <w:shd w:val="clear" w:color="auto" w:fill="FFFFFF"/>
        </w:rPr>
        <w:t>LLM</w:t>
      </w:r>
      <w:r w:rsidRPr="004F3F5C">
        <w:rPr>
          <w:i/>
          <w:iCs/>
          <w:shd w:val="clear" w:color="auto" w:fill="FFFFFF"/>
          <w:lang w:val="uk-UA"/>
        </w:rPr>
        <w:t xml:space="preserve">), масово генеруючи </w:t>
      </w:r>
      <w:proofErr w:type="spellStart"/>
      <w:r w:rsidRPr="004F3F5C">
        <w:rPr>
          <w:i/>
          <w:iCs/>
          <w:shd w:val="clear" w:color="auto" w:fill="FFFFFF"/>
          <w:lang w:val="uk-UA"/>
        </w:rPr>
        <w:t>фейкові</w:t>
      </w:r>
      <w:proofErr w:type="spellEnd"/>
      <w:r w:rsidRPr="004F3F5C">
        <w:rPr>
          <w:i/>
          <w:iCs/>
          <w:shd w:val="clear" w:color="auto" w:fill="FFFFFF"/>
          <w:lang w:val="uk-UA"/>
        </w:rPr>
        <w:t xml:space="preserve"> сайти, новинні портали, </w:t>
      </w:r>
      <w:proofErr w:type="spellStart"/>
      <w:r w:rsidRPr="004F3F5C">
        <w:rPr>
          <w:i/>
          <w:iCs/>
          <w:shd w:val="clear" w:color="auto" w:fill="FFFFFF"/>
          <w:lang w:val="uk-UA"/>
        </w:rPr>
        <w:t>псевдоаналітику</w:t>
      </w:r>
      <w:proofErr w:type="spellEnd"/>
      <w:r w:rsidRPr="004F3F5C">
        <w:rPr>
          <w:i/>
          <w:iCs/>
          <w:shd w:val="clear" w:color="auto" w:fill="FFFFFF"/>
          <w:lang w:val="uk-UA"/>
        </w:rPr>
        <w:t xml:space="preserve"> через </w:t>
      </w:r>
      <w:r w:rsidRPr="00AF6715">
        <w:rPr>
          <w:i/>
          <w:iCs/>
          <w:shd w:val="clear" w:color="auto" w:fill="FFFFFF"/>
        </w:rPr>
        <w:t>SEO</w:t>
      </w:r>
      <w:r w:rsidRPr="004F3F5C">
        <w:rPr>
          <w:i/>
          <w:iCs/>
          <w:shd w:val="clear" w:color="auto" w:fill="FFFFFF"/>
          <w:lang w:val="uk-UA"/>
        </w:rPr>
        <w:t xml:space="preserve">-оптимізацію з метою спонукати різних ботів у відповідях мимоволі відтворювати кремлівські меседжі: про </w:t>
      </w:r>
      <w:r>
        <w:rPr>
          <w:i/>
          <w:iCs/>
          <w:shd w:val="clear" w:color="auto" w:fill="FFFFFF"/>
          <w:lang w:val="uk-UA"/>
        </w:rPr>
        <w:t>«</w:t>
      </w:r>
      <w:r w:rsidRPr="004F3F5C">
        <w:rPr>
          <w:i/>
          <w:iCs/>
          <w:shd w:val="clear" w:color="auto" w:fill="FFFFFF"/>
          <w:lang w:val="uk-UA"/>
        </w:rPr>
        <w:t>нацистську Україну</w:t>
      </w:r>
      <w:r>
        <w:rPr>
          <w:i/>
          <w:iCs/>
          <w:shd w:val="clear" w:color="auto" w:fill="FFFFFF"/>
          <w:lang w:val="uk-UA"/>
        </w:rPr>
        <w:t>»</w:t>
      </w:r>
      <w:r w:rsidRPr="004F3F5C">
        <w:rPr>
          <w:i/>
          <w:iCs/>
          <w:shd w:val="clear" w:color="auto" w:fill="FFFFFF"/>
          <w:lang w:val="uk-UA"/>
        </w:rPr>
        <w:t xml:space="preserve">, </w:t>
      </w:r>
      <w:r>
        <w:rPr>
          <w:i/>
          <w:iCs/>
          <w:shd w:val="clear" w:color="auto" w:fill="FFFFFF"/>
          <w:lang w:val="uk-UA"/>
        </w:rPr>
        <w:t>«</w:t>
      </w:r>
      <w:r w:rsidRPr="004F3F5C">
        <w:rPr>
          <w:i/>
          <w:iCs/>
          <w:shd w:val="clear" w:color="auto" w:fill="FFFFFF"/>
          <w:lang w:val="uk-UA"/>
        </w:rPr>
        <w:t xml:space="preserve">американську </w:t>
      </w:r>
      <w:proofErr w:type="spellStart"/>
      <w:r w:rsidRPr="004F3F5C">
        <w:rPr>
          <w:i/>
          <w:iCs/>
          <w:shd w:val="clear" w:color="auto" w:fill="FFFFFF"/>
          <w:lang w:val="uk-UA"/>
        </w:rPr>
        <w:t>біозброю</w:t>
      </w:r>
      <w:proofErr w:type="spellEnd"/>
      <w:r>
        <w:rPr>
          <w:i/>
          <w:iCs/>
          <w:shd w:val="clear" w:color="auto" w:fill="FFFFFF"/>
          <w:lang w:val="uk-UA"/>
        </w:rPr>
        <w:t>»</w:t>
      </w:r>
      <w:r w:rsidRPr="004F3F5C">
        <w:rPr>
          <w:i/>
          <w:iCs/>
          <w:shd w:val="clear" w:color="auto" w:fill="FFFFFF"/>
          <w:lang w:val="uk-UA"/>
        </w:rPr>
        <w:t xml:space="preserve">, </w:t>
      </w:r>
      <w:r>
        <w:rPr>
          <w:i/>
          <w:iCs/>
          <w:shd w:val="clear" w:color="auto" w:fill="FFFFFF"/>
          <w:lang w:val="uk-UA"/>
        </w:rPr>
        <w:t>«</w:t>
      </w:r>
      <w:r w:rsidRPr="004F3F5C">
        <w:rPr>
          <w:i/>
          <w:iCs/>
          <w:shd w:val="clear" w:color="auto" w:fill="FFFFFF"/>
          <w:lang w:val="uk-UA"/>
        </w:rPr>
        <w:t>окупований Донбас</w:t>
      </w:r>
      <w:r>
        <w:rPr>
          <w:i/>
          <w:iCs/>
          <w:shd w:val="clear" w:color="auto" w:fill="FFFFFF"/>
          <w:lang w:val="uk-UA"/>
        </w:rPr>
        <w:t>»</w:t>
      </w:r>
      <w:r w:rsidRPr="004F3F5C">
        <w:rPr>
          <w:i/>
          <w:iCs/>
          <w:shd w:val="clear" w:color="auto" w:fill="FFFFFF"/>
          <w:lang w:val="uk-UA"/>
        </w:rPr>
        <w:t xml:space="preserve"> тощо. </w:t>
      </w:r>
      <w:r w:rsidR="00277DA4">
        <w:rPr>
          <w:i/>
          <w:iCs/>
          <w:shd w:val="clear" w:color="auto" w:fill="FFFFFF"/>
          <w:lang w:val="uk-UA"/>
        </w:rPr>
        <w:t>З</w:t>
      </w:r>
      <w:r w:rsidRPr="004F3F5C">
        <w:rPr>
          <w:i/>
          <w:iCs/>
          <w:shd w:val="clear" w:color="auto" w:fill="FFFFFF"/>
          <w:lang w:val="uk-UA"/>
        </w:rPr>
        <w:t xml:space="preserve">а словами посадовця, на полі бою скоро буде прорив у застосуванні автономних </w:t>
      </w:r>
      <w:proofErr w:type="spellStart"/>
      <w:r w:rsidRPr="004F3F5C">
        <w:rPr>
          <w:i/>
          <w:iCs/>
          <w:shd w:val="clear" w:color="auto" w:fill="FFFFFF"/>
          <w:lang w:val="uk-UA"/>
        </w:rPr>
        <w:t>дронів</w:t>
      </w:r>
      <w:proofErr w:type="spellEnd"/>
      <w:r w:rsidRPr="004F3F5C">
        <w:rPr>
          <w:i/>
          <w:iCs/>
          <w:shd w:val="clear" w:color="auto" w:fill="FFFFFF"/>
          <w:lang w:val="uk-UA"/>
        </w:rPr>
        <w:t xml:space="preserve">: у США активно тестують </w:t>
      </w:r>
      <w:proofErr w:type="spellStart"/>
      <w:r w:rsidRPr="004F3F5C">
        <w:rPr>
          <w:i/>
          <w:iCs/>
          <w:shd w:val="clear" w:color="auto" w:fill="FFFFFF"/>
          <w:lang w:val="uk-UA"/>
        </w:rPr>
        <w:t>дрони</w:t>
      </w:r>
      <w:proofErr w:type="spellEnd"/>
      <w:r w:rsidRPr="004F3F5C">
        <w:rPr>
          <w:i/>
          <w:iCs/>
          <w:shd w:val="clear" w:color="auto" w:fill="FFFFFF"/>
          <w:lang w:val="uk-UA"/>
        </w:rPr>
        <w:t xml:space="preserve">, які самостійно розпізнають ціль, ухвалюють рішення про атаку та виконують місію без участі людини. Своє чергою, ЦПД застосовує </w:t>
      </w:r>
      <w:r w:rsidRPr="004F3F5C">
        <w:rPr>
          <w:i/>
          <w:iCs/>
          <w:shd w:val="clear" w:color="auto" w:fill="FFFFFF"/>
          <w:lang w:val="uk-UA"/>
        </w:rPr>
        <w:lastRenderedPageBreak/>
        <w:t xml:space="preserve">машинне навчання для виявлення координованих інформаційних атак: моделі фіксують аномалії в поширенні певного меседжу, одночасне підключення бот-мереж, </w:t>
      </w:r>
      <w:r>
        <w:rPr>
          <w:i/>
          <w:iCs/>
          <w:shd w:val="clear" w:color="auto" w:fill="FFFFFF"/>
          <w:lang w:val="uk-UA"/>
        </w:rPr>
        <w:t>«</w:t>
      </w:r>
      <w:r w:rsidRPr="004F3F5C">
        <w:rPr>
          <w:i/>
          <w:iCs/>
          <w:shd w:val="clear" w:color="auto" w:fill="FFFFFF"/>
          <w:lang w:val="uk-UA"/>
        </w:rPr>
        <w:t>накачку</w:t>
      </w:r>
      <w:r>
        <w:rPr>
          <w:i/>
          <w:iCs/>
          <w:shd w:val="clear" w:color="auto" w:fill="FFFFFF"/>
          <w:lang w:val="uk-UA"/>
        </w:rPr>
        <w:t>»</w:t>
      </w:r>
      <w:r w:rsidRPr="004F3F5C">
        <w:rPr>
          <w:i/>
          <w:iCs/>
          <w:shd w:val="clear" w:color="auto" w:fill="FFFFFF"/>
          <w:lang w:val="uk-UA"/>
        </w:rPr>
        <w:t xml:space="preserve"> </w:t>
      </w:r>
      <w:proofErr w:type="spellStart"/>
      <w:r w:rsidRPr="00AF6715">
        <w:rPr>
          <w:i/>
          <w:iCs/>
          <w:shd w:val="clear" w:color="auto" w:fill="FFFFFF"/>
        </w:rPr>
        <w:t>Telegram</w:t>
      </w:r>
      <w:proofErr w:type="spellEnd"/>
      <w:r w:rsidRPr="004F3F5C">
        <w:rPr>
          <w:i/>
          <w:iCs/>
          <w:shd w:val="clear" w:color="auto" w:fill="FFFFFF"/>
          <w:lang w:val="uk-UA"/>
        </w:rPr>
        <w:t xml:space="preserve">-каналів, інших </w:t>
      </w:r>
      <w:proofErr w:type="spellStart"/>
      <w:r w:rsidRPr="004F3F5C">
        <w:rPr>
          <w:i/>
          <w:iCs/>
          <w:shd w:val="clear" w:color="auto" w:fill="FFFFFF"/>
          <w:lang w:val="uk-UA"/>
        </w:rPr>
        <w:t>соцмереж</w:t>
      </w:r>
      <w:proofErr w:type="spellEnd"/>
      <w:r w:rsidRPr="004F3F5C">
        <w:rPr>
          <w:i/>
          <w:iCs/>
          <w:shd w:val="clear" w:color="auto" w:fill="FFFFFF"/>
          <w:lang w:val="uk-UA"/>
        </w:rPr>
        <w:t xml:space="preserve"> та реакції на них, внаслідок чого виявлена інфраструктура росіян поступово припиняє своє існування.</w:t>
      </w:r>
      <w:r w:rsidRPr="004F3F5C">
        <w:rPr>
          <w:shd w:val="clear" w:color="auto" w:fill="FFFFFF"/>
          <w:lang w:val="uk-UA"/>
        </w:rPr>
        <w:t xml:space="preserve"> </w:t>
      </w:r>
      <w:r w:rsidRPr="00277DA4">
        <w:rPr>
          <w:shd w:val="clear" w:color="auto" w:fill="FFFFFF"/>
          <w:lang w:val="uk-UA"/>
        </w:rPr>
        <w:t>Текст:</w:t>
      </w:r>
      <w:r w:rsidRPr="00AF6715">
        <w:rPr>
          <w:shd w:val="clear" w:color="auto" w:fill="FFFFFF"/>
        </w:rPr>
        <w:t> </w:t>
      </w:r>
      <w:hyperlink r:id="rId14" w:tgtFrame="_blank" w:history="1">
        <w:r w:rsidRPr="00AF6715">
          <w:rPr>
            <w:rStyle w:val="ae"/>
            <w:rFonts w:eastAsiaTheme="majorEastAsia"/>
            <w:color w:val="1155CC"/>
            <w:szCs w:val="28"/>
            <w:shd w:val="clear" w:color="auto" w:fill="FFFFFF"/>
          </w:rPr>
          <w:t>https</w:t>
        </w:r>
        <w:r w:rsidRPr="00277DA4">
          <w:rPr>
            <w:rStyle w:val="ae"/>
            <w:rFonts w:eastAsiaTheme="majorEastAsia"/>
            <w:color w:val="1155CC"/>
            <w:szCs w:val="28"/>
            <w:shd w:val="clear" w:color="auto" w:fill="FFFFFF"/>
            <w:lang w:val="uk-UA"/>
          </w:rPr>
          <w:t>://</w:t>
        </w:r>
        <w:r w:rsidRPr="00AF6715">
          <w:rPr>
            <w:rStyle w:val="ae"/>
            <w:rFonts w:eastAsiaTheme="majorEastAsia"/>
            <w:color w:val="1155CC"/>
            <w:szCs w:val="28"/>
            <w:shd w:val="clear" w:color="auto" w:fill="FFFFFF"/>
          </w:rPr>
          <w:t>umoloda</w:t>
        </w:r>
        <w:r w:rsidRPr="00277DA4">
          <w:rPr>
            <w:rStyle w:val="ae"/>
            <w:rFonts w:eastAsiaTheme="majorEastAsia"/>
            <w:color w:val="1155CC"/>
            <w:szCs w:val="28"/>
            <w:shd w:val="clear" w:color="auto" w:fill="FFFFFF"/>
            <w:lang w:val="uk-UA"/>
          </w:rPr>
          <w:t>.</w:t>
        </w:r>
        <w:r w:rsidRPr="00AF6715">
          <w:rPr>
            <w:rStyle w:val="ae"/>
            <w:rFonts w:eastAsiaTheme="majorEastAsia"/>
            <w:color w:val="1155CC"/>
            <w:szCs w:val="28"/>
            <w:shd w:val="clear" w:color="auto" w:fill="FFFFFF"/>
          </w:rPr>
          <w:t>kyiv</w:t>
        </w:r>
        <w:r w:rsidRPr="00277DA4">
          <w:rPr>
            <w:rStyle w:val="ae"/>
            <w:rFonts w:eastAsiaTheme="majorEastAsia"/>
            <w:color w:val="1155CC"/>
            <w:szCs w:val="28"/>
            <w:shd w:val="clear" w:color="auto" w:fill="FFFFFF"/>
            <w:lang w:val="uk-UA"/>
          </w:rPr>
          <w:t>.</w:t>
        </w:r>
        <w:r w:rsidRPr="00AF6715">
          <w:rPr>
            <w:rStyle w:val="ae"/>
            <w:rFonts w:eastAsiaTheme="majorEastAsia"/>
            <w:color w:val="1155CC"/>
            <w:szCs w:val="28"/>
            <w:shd w:val="clear" w:color="auto" w:fill="FFFFFF"/>
          </w:rPr>
          <w:t>ua</w:t>
        </w:r>
        <w:r w:rsidRPr="00277DA4">
          <w:rPr>
            <w:rStyle w:val="ae"/>
            <w:rFonts w:eastAsiaTheme="majorEastAsia"/>
            <w:color w:val="1155CC"/>
            <w:szCs w:val="28"/>
            <w:shd w:val="clear" w:color="auto" w:fill="FFFFFF"/>
            <w:lang w:val="uk-UA"/>
          </w:rPr>
          <w:t>/</w:t>
        </w:r>
        <w:r w:rsidRPr="00AF6715">
          <w:rPr>
            <w:rStyle w:val="ae"/>
            <w:rFonts w:eastAsiaTheme="majorEastAsia"/>
            <w:color w:val="1155CC"/>
            <w:szCs w:val="28"/>
            <w:shd w:val="clear" w:color="auto" w:fill="FFFFFF"/>
          </w:rPr>
          <w:t>number</w:t>
        </w:r>
        <w:r w:rsidRPr="00277DA4">
          <w:rPr>
            <w:rStyle w:val="ae"/>
            <w:rFonts w:eastAsiaTheme="majorEastAsia"/>
            <w:color w:val="1155CC"/>
            <w:szCs w:val="28"/>
            <w:shd w:val="clear" w:color="auto" w:fill="FFFFFF"/>
            <w:lang w:val="uk-UA"/>
          </w:rPr>
          <w:t>/0/2006/189222/</w:t>
        </w:r>
      </w:hyperlink>
    </w:p>
    <w:p w14:paraId="14447BCC" w14:textId="77777777" w:rsidR="00FA522A" w:rsidRPr="00671B30" w:rsidRDefault="00FA522A" w:rsidP="001507C8">
      <w:pPr>
        <w:pStyle w:val="a9"/>
        <w:numPr>
          <w:ilvl w:val="0"/>
          <w:numId w:val="1"/>
        </w:numPr>
        <w:ind w:left="0" w:firstLine="567"/>
      </w:pPr>
      <w:r w:rsidRPr="00671B30">
        <w:rPr>
          <w:b/>
          <w:bCs/>
        </w:rPr>
        <w:t xml:space="preserve">Костенко Н. </w:t>
      </w:r>
      <w:proofErr w:type="spellStart"/>
      <w:r w:rsidRPr="00671B30">
        <w:rPr>
          <w:b/>
          <w:bCs/>
        </w:rPr>
        <w:t>Від</w:t>
      </w:r>
      <w:proofErr w:type="spellEnd"/>
      <w:r w:rsidRPr="00671B30">
        <w:rPr>
          <w:b/>
          <w:bCs/>
        </w:rPr>
        <w:t xml:space="preserve"> хаосу до </w:t>
      </w:r>
      <w:proofErr w:type="spellStart"/>
      <w:r w:rsidRPr="00671B30">
        <w:rPr>
          <w:b/>
          <w:bCs/>
        </w:rPr>
        <w:t>регулювання</w:t>
      </w:r>
      <w:proofErr w:type="spellEnd"/>
      <w:r w:rsidRPr="00671B30">
        <w:rPr>
          <w:b/>
          <w:bCs/>
        </w:rPr>
        <w:t xml:space="preserve">: як </w:t>
      </w:r>
      <w:proofErr w:type="spellStart"/>
      <w:r w:rsidRPr="00671B30">
        <w:rPr>
          <w:b/>
          <w:bCs/>
        </w:rPr>
        <w:t>змінюється</w:t>
      </w:r>
      <w:proofErr w:type="spellEnd"/>
      <w:r w:rsidRPr="00671B30">
        <w:rPr>
          <w:b/>
          <w:bCs/>
        </w:rPr>
        <w:t xml:space="preserve"> </w:t>
      </w:r>
      <w:proofErr w:type="spellStart"/>
      <w:r w:rsidRPr="00671B30">
        <w:rPr>
          <w:b/>
          <w:bCs/>
        </w:rPr>
        <w:t>правове</w:t>
      </w:r>
      <w:proofErr w:type="spellEnd"/>
      <w:r w:rsidRPr="00671B30">
        <w:rPr>
          <w:b/>
          <w:bCs/>
        </w:rPr>
        <w:t xml:space="preserve"> поле для </w:t>
      </w:r>
      <w:proofErr w:type="spellStart"/>
      <w:r w:rsidRPr="00671B30">
        <w:rPr>
          <w:b/>
          <w:bCs/>
        </w:rPr>
        <w:t>блогерів</w:t>
      </w:r>
      <w:proofErr w:type="spellEnd"/>
      <w:r w:rsidRPr="00671B30">
        <w:rPr>
          <w:b/>
          <w:bCs/>
        </w:rPr>
        <w:t xml:space="preserve"> </w:t>
      </w:r>
      <w:r w:rsidRPr="000233BC">
        <w:t>[</w:t>
      </w:r>
      <w:proofErr w:type="spellStart"/>
      <w:r w:rsidRPr="000233BC">
        <w:t>Електронний</w:t>
      </w:r>
      <w:proofErr w:type="spellEnd"/>
      <w:r w:rsidRPr="000233BC">
        <w:t xml:space="preserve"> ресурс]</w:t>
      </w:r>
      <w:r>
        <w:t xml:space="preserve"> </w:t>
      </w:r>
      <w:r w:rsidRPr="000233BC">
        <w:t>/</w:t>
      </w:r>
      <w:r>
        <w:t xml:space="preserve"> </w:t>
      </w:r>
      <w:r w:rsidRPr="000233BC">
        <w:t xml:space="preserve">Назар Костенко // </w:t>
      </w:r>
      <w:proofErr w:type="spellStart"/>
      <w:r w:rsidRPr="000233BC">
        <w:t>Юрид</w:t>
      </w:r>
      <w:proofErr w:type="spellEnd"/>
      <w:r w:rsidRPr="000233BC">
        <w:t xml:space="preserve">. газ. – 2025. – 21 трав. </w:t>
      </w:r>
      <w:r>
        <w:t>–</w:t>
      </w:r>
      <w:r w:rsidRPr="000233BC">
        <w:t xml:space="preserve"> </w:t>
      </w:r>
      <w:proofErr w:type="spellStart"/>
      <w:r w:rsidRPr="000233BC">
        <w:t>Електрон</w:t>
      </w:r>
      <w:proofErr w:type="spellEnd"/>
      <w:r w:rsidRPr="000233BC">
        <w:t xml:space="preserve">. </w:t>
      </w:r>
      <w:proofErr w:type="spellStart"/>
      <w:r w:rsidRPr="000233BC">
        <w:t>дані</w:t>
      </w:r>
      <w:proofErr w:type="spellEnd"/>
      <w:r w:rsidRPr="000233BC">
        <w:t>.</w:t>
      </w:r>
      <w:r>
        <w:t xml:space="preserve"> </w:t>
      </w:r>
      <w:r w:rsidRPr="00671B30">
        <w:rPr>
          <w:i/>
          <w:iCs/>
        </w:rPr>
        <w:t xml:space="preserve">За словами автора </w:t>
      </w:r>
      <w:proofErr w:type="spellStart"/>
      <w:r w:rsidRPr="00671B30">
        <w:rPr>
          <w:i/>
          <w:iCs/>
        </w:rPr>
        <w:t>статті</w:t>
      </w:r>
      <w:proofErr w:type="spellEnd"/>
      <w:r w:rsidRPr="00671B30">
        <w:rPr>
          <w:i/>
          <w:iCs/>
        </w:rPr>
        <w:t xml:space="preserve">, в </w:t>
      </w:r>
      <w:proofErr w:type="spellStart"/>
      <w:r w:rsidRPr="00671B30">
        <w:rPr>
          <w:i/>
          <w:iCs/>
        </w:rPr>
        <w:t>епоху</w:t>
      </w:r>
      <w:proofErr w:type="spellEnd"/>
      <w:r w:rsidRPr="00671B30">
        <w:rPr>
          <w:i/>
          <w:iCs/>
        </w:rPr>
        <w:t xml:space="preserve">, коли </w:t>
      </w:r>
      <w:proofErr w:type="spellStart"/>
      <w:r w:rsidRPr="00671B30">
        <w:rPr>
          <w:i/>
          <w:iCs/>
        </w:rPr>
        <w:t>соціальні</w:t>
      </w:r>
      <w:proofErr w:type="spellEnd"/>
      <w:r w:rsidRPr="00671B30">
        <w:rPr>
          <w:i/>
          <w:iCs/>
        </w:rPr>
        <w:t xml:space="preserve"> </w:t>
      </w:r>
      <w:proofErr w:type="spellStart"/>
      <w:r w:rsidRPr="00671B30">
        <w:rPr>
          <w:i/>
          <w:iCs/>
        </w:rPr>
        <w:t>мережі</w:t>
      </w:r>
      <w:proofErr w:type="spellEnd"/>
      <w:r w:rsidRPr="00671B30">
        <w:rPr>
          <w:i/>
          <w:iCs/>
        </w:rPr>
        <w:t xml:space="preserve"> стали </w:t>
      </w:r>
      <w:proofErr w:type="spellStart"/>
      <w:r w:rsidRPr="00671B30">
        <w:rPr>
          <w:i/>
          <w:iCs/>
        </w:rPr>
        <w:t>невіддільною</w:t>
      </w:r>
      <w:proofErr w:type="spellEnd"/>
      <w:r w:rsidRPr="00671B30">
        <w:rPr>
          <w:i/>
          <w:iCs/>
        </w:rPr>
        <w:t xml:space="preserve"> </w:t>
      </w:r>
      <w:proofErr w:type="spellStart"/>
      <w:r w:rsidRPr="00671B30">
        <w:rPr>
          <w:i/>
          <w:iCs/>
        </w:rPr>
        <w:t>частиною</w:t>
      </w:r>
      <w:proofErr w:type="spellEnd"/>
      <w:r w:rsidRPr="00671B30">
        <w:rPr>
          <w:i/>
          <w:iCs/>
        </w:rPr>
        <w:t xml:space="preserve"> </w:t>
      </w:r>
      <w:proofErr w:type="spellStart"/>
      <w:r w:rsidRPr="00671B30">
        <w:rPr>
          <w:i/>
          <w:iCs/>
        </w:rPr>
        <w:t>повсякденного</w:t>
      </w:r>
      <w:proofErr w:type="spellEnd"/>
      <w:r w:rsidRPr="00671B30">
        <w:rPr>
          <w:i/>
          <w:iCs/>
        </w:rPr>
        <w:t xml:space="preserve"> </w:t>
      </w:r>
      <w:proofErr w:type="spellStart"/>
      <w:r w:rsidRPr="00671B30">
        <w:rPr>
          <w:i/>
          <w:iCs/>
        </w:rPr>
        <w:t>життя</w:t>
      </w:r>
      <w:proofErr w:type="spellEnd"/>
      <w:r w:rsidRPr="00671B30">
        <w:rPr>
          <w:i/>
          <w:iCs/>
        </w:rPr>
        <w:t xml:space="preserve">, </w:t>
      </w:r>
      <w:proofErr w:type="spellStart"/>
      <w:r w:rsidRPr="00671B30">
        <w:rPr>
          <w:i/>
          <w:iCs/>
        </w:rPr>
        <w:t>особливої</w:t>
      </w:r>
      <w:proofErr w:type="spellEnd"/>
      <w:r w:rsidRPr="00671B30">
        <w:rPr>
          <w:i/>
          <w:iCs/>
        </w:rPr>
        <w:t xml:space="preserve"> ваги </w:t>
      </w:r>
      <w:proofErr w:type="spellStart"/>
      <w:r w:rsidRPr="00671B30">
        <w:rPr>
          <w:i/>
          <w:iCs/>
        </w:rPr>
        <w:t>набули</w:t>
      </w:r>
      <w:proofErr w:type="spellEnd"/>
      <w:r w:rsidRPr="00671B30">
        <w:rPr>
          <w:i/>
          <w:iCs/>
        </w:rPr>
        <w:t xml:space="preserve"> </w:t>
      </w:r>
      <w:proofErr w:type="spellStart"/>
      <w:r w:rsidRPr="00671B30">
        <w:rPr>
          <w:i/>
          <w:iCs/>
        </w:rPr>
        <w:t>ті</w:t>
      </w:r>
      <w:proofErr w:type="spellEnd"/>
      <w:r w:rsidRPr="00671B30">
        <w:rPr>
          <w:i/>
          <w:iCs/>
        </w:rPr>
        <w:t xml:space="preserve">, </w:t>
      </w:r>
      <w:proofErr w:type="spellStart"/>
      <w:r w:rsidRPr="00671B30">
        <w:rPr>
          <w:i/>
          <w:iCs/>
        </w:rPr>
        <w:t>хто</w:t>
      </w:r>
      <w:proofErr w:type="spellEnd"/>
      <w:r w:rsidRPr="00671B30">
        <w:rPr>
          <w:i/>
          <w:iCs/>
        </w:rPr>
        <w:t xml:space="preserve"> </w:t>
      </w:r>
      <w:proofErr w:type="spellStart"/>
      <w:r w:rsidRPr="00671B30">
        <w:rPr>
          <w:i/>
          <w:iCs/>
        </w:rPr>
        <w:t>формує</w:t>
      </w:r>
      <w:proofErr w:type="spellEnd"/>
      <w:r w:rsidRPr="00671B30">
        <w:rPr>
          <w:i/>
          <w:iCs/>
        </w:rPr>
        <w:t xml:space="preserve"> в них </w:t>
      </w:r>
      <w:proofErr w:type="spellStart"/>
      <w:r w:rsidRPr="00671B30">
        <w:rPr>
          <w:i/>
          <w:iCs/>
        </w:rPr>
        <w:t>тренди</w:t>
      </w:r>
      <w:proofErr w:type="spellEnd"/>
      <w:r w:rsidRPr="00671B30">
        <w:rPr>
          <w:i/>
          <w:iCs/>
        </w:rPr>
        <w:t xml:space="preserve"> та </w:t>
      </w:r>
      <w:proofErr w:type="spellStart"/>
      <w:r w:rsidRPr="00671B30">
        <w:rPr>
          <w:i/>
          <w:iCs/>
        </w:rPr>
        <w:t>впливає</w:t>
      </w:r>
      <w:proofErr w:type="spellEnd"/>
      <w:r w:rsidRPr="00671B30">
        <w:rPr>
          <w:i/>
          <w:iCs/>
        </w:rPr>
        <w:t xml:space="preserve"> на </w:t>
      </w:r>
      <w:proofErr w:type="spellStart"/>
      <w:r w:rsidRPr="00671B30">
        <w:rPr>
          <w:i/>
          <w:iCs/>
        </w:rPr>
        <w:t>аудиторію</w:t>
      </w:r>
      <w:proofErr w:type="spellEnd"/>
      <w:r w:rsidRPr="00671B30">
        <w:rPr>
          <w:i/>
          <w:iCs/>
        </w:rPr>
        <w:t xml:space="preserve">, – </w:t>
      </w:r>
      <w:proofErr w:type="spellStart"/>
      <w:r w:rsidRPr="00671B30">
        <w:rPr>
          <w:i/>
          <w:iCs/>
        </w:rPr>
        <w:t>блогери</w:t>
      </w:r>
      <w:proofErr w:type="spellEnd"/>
      <w:r w:rsidRPr="00671B30">
        <w:rPr>
          <w:i/>
          <w:iCs/>
        </w:rPr>
        <w:t xml:space="preserve">. </w:t>
      </w:r>
      <w:proofErr w:type="spellStart"/>
      <w:r w:rsidRPr="00671B30">
        <w:rPr>
          <w:i/>
          <w:iCs/>
        </w:rPr>
        <w:t>Україна</w:t>
      </w:r>
      <w:proofErr w:type="spellEnd"/>
      <w:r w:rsidRPr="00671B30">
        <w:rPr>
          <w:i/>
          <w:iCs/>
        </w:rPr>
        <w:t xml:space="preserve">, як і </w:t>
      </w:r>
      <w:proofErr w:type="spellStart"/>
      <w:r w:rsidRPr="00671B30">
        <w:rPr>
          <w:i/>
          <w:iCs/>
        </w:rPr>
        <w:t>багато</w:t>
      </w:r>
      <w:proofErr w:type="spellEnd"/>
      <w:r w:rsidRPr="00671B30">
        <w:rPr>
          <w:i/>
          <w:iCs/>
        </w:rPr>
        <w:t xml:space="preserve"> </w:t>
      </w:r>
      <w:proofErr w:type="spellStart"/>
      <w:r w:rsidRPr="00671B30">
        <w:rPr>
          <w:i/>
          <w:iCs/>
        </w:rPr>
        <w:t>інших</w:t>
      </w:r>
      <w:proofErr w:type="spellEnd"/>
      <w:r w:rsidRPr="00671B30">
        <w:rPr>
          <w:i/>
          <w:iCs/>
        </w:rPr>
        <w:t xml:space="preserve"> </w:t>
      </w:r>
      <w:proofErr w:type="spellStart"/>
      <w:r w:rsidRPr="00671B30">
        <w:rPr>
          <w:i/>
          <w:iCs/>
        </w:rPr>
        <w:t>країн</w:t>
      </w:r>
      <w:proofErr w:type="spellEnd"/>
      <w:r w:rsidRPr="00671B30">
        <w:rPr>
          <w:i/>
          <w:iCs/>
        </w:rPr>
        <w:t xml:space="preserve">, </w:t>
      </w:r>
      <w:proofErr w:type="spellStart"/>
      <w:r w:rsidRPr="00671B30">
        <w:rPr>
          <w:i/>
          <w:iCs/>
        </w:rPr>
        <w:t>прийшла</w:t>
      </w:r>
      <w:proofErr w:type="spellEnd"/>
      <w:r w:rsidRPr="00671B30">
        <w:rPr>
          <w:i/>
          <w:iCs/>
        </w:rPr>
        <w:t xml:space="preserve"> до </w:t>
      </w:r>
      <w:proofErr w:type="spellStart"/>
      <w:r w:rsidRPr="00671B30">
        <w:rPr>
          <w:i/>
          <w:iCs/>
        </w:rPr>
        <w:t>необхідності</w:t>
      </w:r>
      <w:proofErr w:type="spellEnd"/>
      <w:r w:rsidRPr="00671B30">
        <w:rPr>
          <w:i/>
          <w:iCs/>
        </w:rPr>
        <w:t xml:space="preserve"> </w:t>
      </w:r>
      <w:proofErr w:type="spellStart"/>
      <w:r w:rsidRPr="00671B30">
        <w:rPr>
          <w:i/>
          <w:iCs/>
        </w:rPr>
        <w:t>створення</w:t>
      </w:r>
      <w:proofErr w:type="spellEnd"/>
      <w:r w:rsidRPr="00671B30">
        <w:rPr>
          <w:i/>
          <w:iCs/>
        </w:rPr>
        <w:t xml:space="preserve"> правового поля для </w:t>
      </w:r>
      <w:proofErr w:type="spellStart"/>
      <w:r w:rsidRPr="00671B30">
        <w:rPr>
          <w:i/>
          <w:iCs/>
        </w:rPr>
        <w:t>регулювання</w:t>
      </w:r>
      <w:proofErr w:type="spellEnd"/>
      <w:r w:rsidRPr="00671B30">
        <w:rPr>
          <w:i/>
          <w:iCs/>
        </w:rPr>
        <w:t xml:space="preserve"> </w:t>
      </w:r>
      <w:proofErr w:type="spellStart"/>
      <w:r w:rsidRPr="00671B30">
        <w:rPr>
          <w:i/>
          <w:iCs/>
        </w:rPr>
        <w:t>їхньої</w:t>
      </w:r>
      <w:proofErr w:type="spellEnd"/>
      <w:r w:rsidRPr="00671B30">
        <w:rPr>
          <w:i/>
          <w:iCs/>
        </w:rPr>
        <w:t xml:space="preserve"> </w:t>
      </w:r>
      <w:proofErr w:type="spellStart"/>
      <w:r w:rsidRPr="00671B30">
        <w:rPr>
          <w:i/>
          <w:iCs/>
        </w:rPr>
        <w:t>діяльності</w:t>
      </w:r>
      <w:proofErr w:type="spellEnd"/>
      <w:r w:rsidRPr="00671B30">
        <w:rPr>
          <w:i/>
          <w:iCs/>
        </w:rPr>
        <w:t xml:space="preserve">, </w:t>
      </w:r>
      <w:proofErr w:type="spellStart"/>
      <w:r w:rsidRPr="00671B30">
        <w:rPr>
          <w:i/>
          <w:iCs/>
        </w:rPr>
        <w:t>адже</w:t>
      </w:r>
      <w:proofErr w:type="spellEnd"/>
      <w:r w:rsidRPr="00671B30">
        <w:rPr>
          <w:i/>
          <w:iCs/>
        </w:rPr>
        <w:t xml:space="preserve"> </w:t>
      </w:r>
      <w:proofErr w:type="spellStart"/>
      <w:r w:rsidRPr="00671B30">
        <w:rPr>
          <w:i/>
          <w:iCs/>
        </w:rPr>
        <w:t>вплив</w:t>
      </w:r>
      <w:proofErr w:type="spellEnd"/>
      <w:r w:rsidRPr="00671B30">
        <w:rPr>
          <w:i/>
          <w:iCs/>
        </w:rPr>
        <w:t xml:space="preserve"> </w:t>
      </w:r>
      <w:proofErr w:type="spellStart"/>
      <w:r w:rsidRPr="00671B30">
        <w:rPr>
          <w:i/>
          <w:iCs/>
        </w:rPr>
        <w:t>блогерів</w:t>
      </w:r>
      <w:proofErr w:type="spellEnd"/>
      <w:r w:rsidRPr="00671B30">
        <w:rPr>
          <w:i/>
          <w:iCs/>
        </w:rPr>
        <w:t xml:space="preserve"> на </w:t>
      </w:r>
      <w:proofErr w:type="spellStart"/>
      <w:r w:rsidRPr="00671B30">
        <w:rPr>
          <w:i/>
          <w:iCs/>
        </w:rPr>
        <w:t>суспільну</w:t>
      </w:r>
      <w:proofErr w:type="spellEnd"/>
      <w:r w:rsidRPr="00671B30">
        <w:rPr>
          <w:i/>
          <w:iCs/>
        </w:rPr>
        <w:t xml:space="preserve"> думку та </w:t>
      </w:r>
      <w:proofErr w:type="spellStart"/>
      <w:r w:rsidRPr="00671B30">
        <w:rPr>
          <w:i/>
          <w:iCs/>
        </w:rPr>
        <w:t>споживчі</w:t>
      </w:r>
      <w:proofErr w:type="spellEnd"/>
      <w:r w:rsidRPr="00671B30">
        <w:rPr>
          <w:i/>
          <w:iCs/>
        </w:rPr>
        <w:t xml:space="preserve"> </w:t>
      </w:r>
      <w:proofErr w:type="spellStart"/>
      <w:r w:rsidRPr="00671B30">
        <w:rPr>
          <w:i/>
          <w:iCs/>
        </w:rPr>
        <w:t>звички</w:t>
      </w:r>
      <w:proofErr w:type="spellEnd"/>
      <w:r w:rsidRPr="00671B30">
        <w:rPr>
          <w:i/>
          <w:iCs/>
        </w:rPr>
        <w:t xml:space="preserve"> </w:t>
      </w:r>
      <w:proofErr w:type="spellStart"/>
      <w:r w:rsidRPr="00671B30">
        <w:rPr>
          <w:i/>
          <w:iCs/>
        </w:rPr>
        <w:t>аудиторії</w:t>
      </w:r>
      <w:proofErr w:type="spellEnd"/>
      <w:r w:rsidRPr="00671B30">
        <w:rPr>
          <w:i/>
          <w:iCs/>
        </w:rPr>
        <w:t xml:space="preserve"> став </w:t>
      </w:r>
      <w:proofErr w:type="spellStart"/>
      <w:r w:rsidRPr="00671B30">
        <w:rPr>
          <w:i/>
          <w:iCs/>
        </w:rPr>
        <w:t>надто</w:t>
      </w:r>
      <w:proofErr w:type="spellEnd"/>
      <w:r w:rsidRPr="00671B30">
        <w:rPr>
          <w:i/>
          <w:iCs/>
        </w:rPr>
        <w:t xml:space="preserve"> </w:t>
      </w:r>
      <w:proofErr w:type="spellStart"/>
      <w:r w:rsidRPr="00671B30">
        <w:rPr>
          <w:i/>
          <w:iCs/>
        </w:rPr>
        <w:t>вагомим</w:t>
      </w:r>
      <w:proofErr w:type="spellEnd"/>
      <w:r w:rsidRPr="00671B30">
        <w:rPr>
          <w:i/>
          <w:iCs/>
        </w:rPr>
        <w:t xml:space="preserve">, </w:t>
      </w:r>
      <w:proofErr w:type="spellStart"/>
      <w:r w:rsidRPr="00671B30">
        <w:rPr>
          <w:i/>
          <w:iCs/>
        </w:rPr>
        <w:t>щоб</w:t>
      </w:r>
      <w:proofErr w:type="spellEnd"/>
      <w:r w:rsidRPr="00671B30">
        <w:rPr>
          <w:i/>
          <w:iCs/>
        </w:rPr>
        <w:t xml:space="preserve"> </w:t>
      </w:r>
      <w:proofErr w:type="spellStart"/>
      <w:r w:rsidRPr="00671B30">
        <w:rPr>
          <w:i/>
          <w:iCs/>
        </w:rPr>
        <w:t>залишатися</w:t>
      </w:r>
      <w:proofErr w:type="spellEnd"/>
      <w:r w:rsidRPr="00671B30">
        <w:rPr>
          <w:i/>
          <w:iCs/>
        </w:rPr>
        <w:t xml:space="preserve"> поза </w:t>
      </w:r>
      <w:proofErr w:type="spellStart"/>
      <w:r w:rsidRPr="00671B30">
        <w:rPr>
          <w:i/>
          <w:iCs/>
        </w:rPr>
        <w:t>законодавчим</w:t>
      </w:r>
      <w:proofErr w:type="spellEnd"/>
      <w:r w:rsidRPr="00671B30">
        <w:rPr>
          <w:i/>
          <w:iCs/>
        </w:rPr>
        <w:t xml:space="preserve"> контролем. </w:t>
      </w:r>
      <w:proofErr w:type="spellStart"/>
      <w:r w:rsidRPr="00671B30">
        <w:rPr>
          <w:i/>
          <w:iCs/>
        </w:rPr>
        <w:t>Розглянуто</w:t>
      </w:r>
      <w:proofErr w:type="spellEnd"/>
      <w:r w:rsidRPr="00671B30">
        <w:rPr>
          <w:i/>
          <w:iCs/>
        </w:rPr>
        <w:t xml:space="preserve"> </w:t>
      </w:r>
      <w:proofErr w:type="spellStart"/>
      <w:r w:rsidRPr="00671B30">
        <w:rPr>
          <w:i/>
          <w:iCs/>
        </w:rPr>
        <w:t>такі</w:t>
      </w:r>
      <w:proofErr w:type="spellEnd"/>
      <w:r w:rsidRPr="00671B30">
        <w:rPr>
          <w:i/>
          <w:iCs/>
        </w:rPr>
        <w:t xml:space="preserve"> </w:t>
      </w:r>
      <w:proofErr w:type="spellStart"/>
      <w:r w:rsidRPr="00671B30">
        <w:rPr>
          <w:i/>
          <w:iCs/>
        </w:rPr>
        <w:t>питання</w:t>
      </w:r>
      <w:proofErr w:type="spellEnd"/>
      <w:r w:rsidRPr="00671B30">
        <w:rPr>
          <w:i/>
          <w:iCs/>
        </w:rPr>
        <w:t xml:space="preserve">: </w:t>
      </w:r>
      <w:proofErr w:type="spellStart"/>
      <w:r w:rsidRPr="00671B30">
        <w:rPr>
          <w:i/>
          <w:iCs/>
        </w:rPr>
        <w:t>законодавчі</w:t>
      </w:r>
      <w:proofErr w:type="spellEnd"/>
      <w:r w:rsidRPr="00671B30">
        <w:rPr>
          <w:i/>
          <w:iCs/>
        </w:rPr>
        <w:t xml:space="preserve"> </w:t>
      </w:r>
      <w:proofErr w:type="spellStart"/>
      <w:r w:rsidRPr="00671B30">
        <w:rPr>
          <w:i/>
          <w:iCs/>
        </w:rPr>
        <w:t>зміни</w:t>
      </w:r>
      <w:proofErr w:type="spellEnd"/>
      <w:r w:rsidRPr="00671B30">
        <w:rPr>
          <w:i/>
          <w:iCs/>
        </w:rPr>
        <w:t xml:space="preserve"> та </w:t>
      </w:r>
      <w:proofErr w:type="spellStart"/>
      <w:r w:rsidRPr="00671B30">
        <w:rPr>
          <w:i/>
          <w:iCs/>
        </w:rPr>
        <w:t>новий</w:t>
      </w:r>
      <w:proofErr w:type="spellEnd"/>
      <w:r w:rsidRPr="00671B30">
        <w:rPr>
          <w:i/>
          <w:iCs/>
        </w:rPr>
        <w:t xml:space="preserve"> статус </w:t>
      </w:r>
      <w:proofErr w:type="spellStart"/>
      <w:r w:rsidRPr="00671B30">
        <w:rPr>
          <w:i/>
          <w:iCs/>
        </w:rPr>
        <w:t>блогерів</w:t>
      </w:r>
      <w:proofErr w:type="spellEnd"/>
      <w:r w:rsidRPr="00671B30">
        <w:rPr>
          <w:i/>
          <w:iCs/>
        </w:rPr>
        <w:t xml:space="preserve">; </w:t>
      </w:r>
      <w:proofErr w:type="spellStart"/>
      <w:r w:rsidRPr="00671B30">
        <w:rPr>
          <w:i/>
          <w:iCs/>
        </w:rPr>
        <w:t>обов'язкове</w:t>
      </w:r>
      <w:proofErr w:type="spellEnd"/>
      <w:r w:rsidRPr="00671B30">
        <w:rPr>
          <w:i/>
          <w:iCs/>
        </w:rPr>
        <w:t xml:space="preserve"> </w:t>
      </w:r>
      <w:proofErr w:type="spellStart"/>
      <w:r w:rsidRPr="00671B30">
        <w:rPr>
          <w:i/>
          <w:iCs/>
        </w:rPr>
        <w:t>маркування</w:t>
      </w:r>
      <w:proofErr w:type="spellEnd"/>
      <w:r w:rsidRPr="00671B30">
        <w:rPr>
          <w:i/>
          <w:iCs/>
        </w:rPr>
        <w:t xml:space="preserve"> </w:t>
      </w:r>
      <w:proofErr w:type="spellStart"/>
      <w:r w:rsidRPr="00671B30">
        <w:rPr>
          <w:i/>
          <w:iCs/>
        </w:rPr>
        <w:t>реклами</w:t>
      </w:r>
      <w:proofErr w:type="spellEnd"/>
      <w:r w:rsidRPr="00671B30">
        <w:rPr>
          <w:i/>
          <w:iCs/>
        </w:rPr>
        <w:t xml:space="preserve"> та </w:t>
      </w:r>
      <w:proofErr w:type="spellStart"/>
      <w:r w:rsidRPr="00671B30">
        <w:rPr>
          <w:i/>
          <w:iCs/>
        </w:rPr>
        <w:t>фінансова</w:t>
      </w:r>
      <w:proofErr w:type="spellEnd"/>
      <w:r w:rsidRPr="00671B30">
        <w:rPr>
          <w:i/>
          <w:iCs/>
        </w:rPr>
        <w:t xml:space="preserve"> </w:t>
      </w:r>
      <w:proofErr w:type="spellStart"/>
      <w:r w:rsidRPr="00671B30">
        <w:rPr>
          <w:i/>
          <w:iCs/>
        </w:rPr>
        <w:t>відповідальність</w:t>
      </w:r>
      <w:proofErr w:type="spellEnd"/>
      <w:r w:rsidRPr="00671B30">
        <w:rPr>
          <w:i/>
          <w:iCs/>
        </w:rPr>
        <w:t xml:space="preserve">; </w:t>
      </w:r>
      <w:proofErr w:type="spellStart"/>
      <w:r w:rsidRPr="00671B30">
        <w:rPr>
          <w:i/>
          <w:iCs/>
        </w:rPr>
        <w:t>заборонений</w:t>
      </w:r>
      <w:proofErr w:type="spellEnd"/>
      <w:r w:rsidRPr="00671B30">
        <w:rPr>
          <w:i/>
          <w:iCs/>
        </w:rPr>
        <w:t xml:space="preserve"> контент та </w:t>
      </w:r>
      <w:proofErr w:type="spellStart"/>
      <w:r w:rsidRPr="00671B30">
        <w:rPr>
          <w:i/>
          <w:iCs/>
        </w:rPr>
        <w:t>етичні</w:t>
      </w:r>
      <w:proofErr w:type="spellEnd"/>
      <w:r w:rsidRPr="00671B30">
        <w:rPr>
          <w:i/>
          <w:iCs/>
        </w:rPr>
        <w:t xml:space="preserve"> </w:t>
      </w:r>
      <w:proofErr w:type="spellStart"/>
      <w:r w:rsidRPr="00671B30">
        <w:rPr>
          <w:i/>
          <w:iCs/>
        </w:rPr>
        <w:t>норми</w:t>
      </w:r>
      <w:proofErr w:type="spellEnd"/>
      <w:r w:rsidRPr="00671B30">
        <w:rPr>
          <w:i/>
          <w:iCs/>
        </w:rPr>
        <w:t xml:space="preserve">; </w:t>
      </w:r>
      <w:proofErr w:type="spellStart"/>
      <w:r w:rsidRPr="00671B30">
        <w:rPr>
          <w:i/>
          <w:iCs/>
        </w:rPr>
        <w:t>блокування</w:t>
      </w:r>
      <w:proofErr w:type="spellEnd"/>
      <w:r w:rsidRPr="00671B30">
        <w:rPr>
          <w:i/>
          <w:iCs/>
        </w:rPr>
        <w:t xml:space="preserve"> за </w:t>
      </w:r>
      <w:proofErr w:type="spellStart"/>
      <w:r w:rsidRPr="00671B30">
        <w:rPr>
          <w:i/>
          <w:iCs/>
        </w:rPr>
        <w:t>незаконну</w:t>
      </w:r>
      <w:proofErr w:type="spellEnd"/>
      <w:r w:rsidRPr="00671B30">
        <w:rPr>
          <w:i/>
          <w:iCs/>
        </w:rPr>
        <w:t xml:space="preserve"> рекламу: практика </w:t>
      </w:r>
      <w:proofErr w:type="spellStart"/>
      <w:r w:rsidRPr="00671B30">
        <w:rPr>
          <w:i/>
          <w:iCs/>
        </w:rPr>
        <w:t>правозастосування</w:t>
      </w:r>
      <w:proofErr w:type="spellEnd"/>
      <w:r w:rsidRPr="00671B30">
        <w:rPr>
          <w:i/>
          <w:iCs/>
        </w:rPr>
        <w:t xml:space="preserve">; </w:t>
      </w:r>
      <w:proofErr w:type="spellStart"/>
      <w:r w:rsidRPr="00671B30">
        <w:rPr>
          <w:i/>
          <w:iCs/>
        </w:rPr>
        <w:t>майбутнє</w:t>
      </w:r>
      <w:proofErr w:type="spellEnd"/>
      <w:r w:rsidRPr="00671B30">
        <w:rPr>
          <w:i/>
          <w:iCs/>
        </w:rPr>
        <w:t xml:space="preserve"> </w:t>
      </w:r>
      <w:proofErr w:type="spellStart"/>
      <w:r w:rsidRPr="00671B30">
        <w:rPr>
          <w:i/>
          <w:iCs/>
        </w:rPr>
        <w:t>регулювання</w:t>
      </w:r>
      <w:proofErr w:type="spellEnd"/>
      <w:r w:rsidRPr="00671B30">
        <w:rPr>
          <w:i/>
          <w:iCs/>
        </w:rPr>
        <w:t xml:space="preserve">: </w:t>
      </w:r>
      <w:proofErr w:type="spellStart"/>
      <w:r w:rsidRPr="00671B30">
        <w:rPr>
          <w:i/>
          <w:iCs/>
        </w:rPr>
        <w:t>куди</w:t>
      </w:r>
      <w:proofErr w:type="spellEnd"/>
      <w:r w:rsidRPr="00671B30">
        <w:rPr>
          <w:i/>
          <w:iCs/>
        </w:rPr>
        <w:t xml:space="preserve"> </w:t>
      </w:r>
      <w:proofErr w:type="spellStart"/>
      <w:r w:rsidRPr="00671B30">
        <w:rPr>
          <w:i/>
          <w:iCs/>
        </w:rPr>
        <w:t>рухається</w:t>
      </w:r>
      <w:proofErr w:type="spellEnd"/>
      <w:r w:rsidRPr="00671B30">
        <w:rPr>
          <w:i/>
          <w:iCs/>
        </w:rPr>
        <w:t xml:space="preserve"> </w:t>
      </w:r>
      <w:proofErr w:type="spellStart"/>
      <w:r w:rsidRPr="00671B30">
        <w:rPr>
          <w:i/>
          <w:iCs/>
        </w:rPr>
        <w:t>законодавство</w:t>
      </w:r>
      <w:proofErr w:type="spellEnd"/>
      <w:r w:rsidRPr="00671B30">
        <w:rPr>
          <w:i/>
          <w:iCs/>
        </w:rPr>
        <w:t xml:space="preserve">? Наведено </w:t>
      </w:r>
      <w:proofErr w:type="spellStart"/>
      <w:r w:rsidRPr="00671B30">
        <w:rPr>
          <w:i/>
          <w:iCs/>
        </w:rPr>
        <w:t>рекомендації</w:t>
      </w:r>
      <w:proofErr w:type="spellEnd"/>
      <w:r w:rsidRPr="00671B30">
        <w:rPr>
          <w:i/>
          <w:iCs/>
        </w:rPr>
        <w:t xml:space="preserve"> для </w:t>
      </w:r>
      <w:proofErr w:type="spellStart"/>
      <w:r w:rsidRPr="00671B30">
        <w:rPr>
          <w:i/>
          <w:iCs/>
        </w:rPr>
        <w:t>блогерів</w:t>
      </w:r>
      <w:proofErr w:type="spellEnd"/>
      <w:r w:rsidRPr="000233BC">
        <w:t>. Текст: </w:t>
      </w:r>
      <w:hyperlink r:id="rId15" w:tgtFrame="_blank" w:history="1">
        <w:r w:rsidRPr="00671B30">
          <w:rPr>
            <w:rStyle w:val="ae"/>
            <w:rFonts w:eastAsiaTheme="majorEastAsia"/>
          </w:rPr>
          <w:t>https://yur-gazeta.com/dumka-eksperta/vid-haosu-do-regulyuvannya-yak-zminyuetsya-pravove-pole-dlya-blogeriv.html</w:t>
        </w:r>
      </w:hyperlink>
    </w:p>
    <w:p w14:paraId="224E04D9" w14:textId="53E668DF" w:rsidR="00FA522A" w:rsidRPr="008E2CDB" w:rsidRDefault="00FA522A" w:rsidP="00B31170">
      <w:pPr>
        <w:pStyle w:val="a9"/>
        <w:numPr>
          <w:ilvl w:val="0"/>
          <w:numId w:val="1"/>
        </w:numPr>
        <w:ind w:left="0" w:firstLine="567"/>
        <w:rPr>
          <w:sz w:val="24"/>
          <w:lang w:val="uk-UA"/>
        </w:rPr>
      </w:pPr>
      <w:proofErr w:type="spellStart"/>
      <w:r w:rsidRPr="008E2CDB">
        <w:rPr>
          <w:b/>
          <w:bCs/>
          <w:shd w:val="clear" w:color="auto" w:fill="FFFFFF"/>
        </w:rPr>
        <w:t>Крок</w:t>
      </w:r>
      <w:proofErr w:type="spellEnd"/>
      <w:r w:rsidRPr="008E2CDB">
        <w:rPr>
          <w:b/>
          <w:bCs/>
          <w:shd w:val="clear" w:color="auto" w:fill="FFFFFF"/>
        </w:rPr>
        <w:t xml:space="preserve"> до </w:t>
      </w:r>
      <w:proofErr w:type="spellStart"/>
      <w:r w:rsidRPr="008E2CDB">
        <w:rPr>
          <w:b/>
          <w:bCs/>
          <w:shd w:val="clear" w:color="auto" w:fill="FFFFFF"/>
        </w:rPr>
        <w:t>більшої</w:t>
      </w:r>
      <w:proofErr w:type="spellEnd"/>
      <w:r w:rsidRPr="008E2CDB">
        <w:rPr>
          <w:b/>
          <w:bCs/>
          <w:shd w:val="clear" w:color="auto" w:fill="FFFFFF"/>
        </w:rPr>
        <w:t xml:space="preserve"> </w:t>
      </w:r>
      <w:proofErr w:type="spellStart"/>
      <w:r w:rsidRPr="008E2CDB">
        <w:rPr>
          <w:b/>
          <w:bCs/>
          <w:shd w:val="clear" w:color="auto" w:fill="FFFFFF"/>
        </w:rPr>
        <w:t>прозорості</w:t>
      </w:r>
      <w:proofErr w:type="spellEnd"/>
      <w:r w:rsidRPr="008E2CDB">
        <w:rPr>
          <w:b/>
          <w:bCs/>
          <w:shd w:val="clear" w:color="auto" w:fill="FFFFFF"/>
        </w:rPr>
        <w:t xml:space="preserve">, </w:t>
      </w:r>
      <w:proofErr w:type="spellStart"/>
      <w:r w:rsidRPr="008E2CDB">
        <w:rPr>
          <w:b/>
          <w:bCs/>
          <w:shd w:val="clear" w:color="auto" w:fill="FFFFFF"/>
        </w:rPr>
        <w:t>відповідальності</w:t>
      </w:r>
      <w:proofErr w:type="spellEnd"/>
      <w:r w:rsidRPr="008E2CDB">
        <w:rPr>
          <w:b/>
          <w:bCs/>
          <w:shd w:val="clear" w:color="auto" w:fill="FFFFFF"/>
        </w:rPr>
        <w:t xml:space="preserve"> та </w:t>
      </w:r>
      <w:proofErr w:type="spellStart"/>
      <w:r w:rsidRPr="008E2CDB">
        <w:rPr>
          <w:b/>
          <w:bCs/>
          <w:shd w:val="clear" w:color="auto" w:fill="FFFFFF"/>
        </w:rPr>
        <w:t>співпраці</w:t>
      </w:r>
      <w:proofErr w:type="spellEnd"/>
      <w:r w:rsidRPr="008E2CDB">
        <w:rPr>
          <w:b/>
          <w:bCs/>
          <w:shd w:val="clear" w:color="auto" w:fill="FFFFFF"/>
        </w:rPr>
        <w:t xml:space="preserve"> </w:t>
      </w:r>
      <w:proofErr w:type="spellStart"/>
      <w:r w:rsidRPr="008E2CDB">
        <w:rPr>
          <w:b/>
          <w:bCs/>
          <w:shd w:val="clear" w:color="auto" w:fill="FFFFFF"/>
        </w:rPr>
        <w:t>між</w:t>
      </w:r>
      <w:proofErr w:type="spellEnd"/>
      <w:r w:rsidRPr="008E2CDB">
        <w:rPr>
          <w:b/>
          <w:bCs/>
          <w:shd w:val="clear" w:color="auto" w:fill="FFFFFF"/>
        </w:rPr>
        <w:t xml:space="preserve"> </w:t>
      </w:r>
      <w:proofErr w:type="spellStart"/>
      <w:r w:rsidRPr="008E2CDB">
        <w:rPr>
          <w:b/>
          <w:bCs/>
          <w:shd w:val="clear" w:color="auto" w:fill="FFFFFF"/>
        </w:rPr>
        <w:t>державними</w:t>
      </w:r>
      <w:proofErr w:type="spellEnd"/>
      <w:r w:rsidRPr="008E2CDB">
        <w:rPr>
          <w:b/>
          <w:bCs/>
          <w:shd w:val="clear" w:color="auto" w:fill="FFFFFF"/>
        </w:rPr>
        <w:t xml:space="preserve"> структурами, </w:t>
      </w:r>
      <w:proofErr w:type="spellStart"/>
      <w:r w:rsidRPr="008E2CDB">
        <w:rPr>
          <w:b/>
          <w:bCs/>
          <w:shd w:val="clear" w:color="auto" w:fill="FFFFFF"/>
        </w:rPr>
        <w:t>громадянським</w:t>
      </w:r>
      <w:proofErr w:type="spellEnd"/>
      <w:r w:rsidRPr="008E2CDB">
        <w:rPr>
          <w:b/>
          <w:bCs/>
          <w:shd w:val="clear" w:color="auto" w:fill="FFFFFF"/>
        </w:rPr>
        <w:t xml:space="preserve"> </w:t>
      </w:r>
      <w:proofErr w:type="spellStart"/>
      <w:r w:rsidRPr="008E2CDB">
        <w:rPr>
          <w:b/>
          <w:bCs/>
          <w:shd w:val="clear" w:color="auto" w:fill="FFFFFF"/>
        </w:rPr>
        <w:t>суспільством</w:t>
      </w:r>
      <w:proofErr w:type="spellEnd"/>
      <w:r w:rsidRPr="008E2CDB">
        <w:rPr>
          <w:b/>
          <w:bCs/>
          <w:shd w:val="clear" w:color="auto" w:fill="FFFFFF"/>
        </w:rPr>
        <w:t xml:space="preserve"> і </w:t>
      </w:r>
      <w:proofErr w:type="spellStart"/>
      <w:r w:rsidRPr="008E2CDB">
        <w:rPr>
          <w:b/>
          <w:bCs/>
          <w:shd w:val="clear" w:color="auto" w:fill="FFFFFF"/>
        </w:rPr>
        <w:t>медіаспільнотою</w:t>
      </w:r>
      <w:proofErr w:type="spellEnd"/>
      <w:r w:rsidRPr="008E2CDB">
        <w:rPr>
          <w:shd w:val="clear" w:color="auto" w:fill="FFFFFF"/>
        </w:rPr>
        <w:t xml:space="preserve"> [</w:t>
      </w:r>
      <w:proofErr w:type="spellStart"/>
      <w:r w:rsidRPr="008E2CDB">
        <w:rPr>
          <w:shd w:val="clear" w:color="auto" w:fill="FFFFFF"/>
        </w:rPr>
        <w:t>Електронний</w:t>
      </w:r>
      <w:proofErr w:type="spellEnd"/>
      <w:r w:rsidRPr="008E2CDB">
        <w:rPr>
          <w:shd w:val="clear" w:color="auto" w:fill="FFFFFF"/>
        </w:rPr>
        <w:t xml:space="preserve"> ресурс] / </w:t>
      </w:r>
      <w:proofErr w:type="spellStart"/>
      <w:r w:rsidRPr="008E2CDB">
        <w:rPr>
          <w:shd w:val="clear" w:color="auto" w:fill="FFFFFF"/>
        </w:rPr>
        <w:t>Прес</w:t>
      </w:r>
      <w:proofErr w:type="spellEnd"/>
      <w:r w:rsidRPr="008E2CDB">
        <w:rPr>
          <w:shd w:val="clear" w:color="auto" w:fill="FFFFFF"/>
        </w:rPr>
        <w:t xml:space="preserve">-служба </w:t>
      </w:r>
      <w:proofErr w:type="spellStart"/>
      <w:r w:rsidRPr="008E2CDB">
        <w:rPr>
          <w:shd w:val="clear" w:color="auto" w:fill="FFFFFF"/>
        </w:rPr>
        <w:t>Апарату</w:t>
      </w:r>
      <w:proofErr w:type="spellEnd"/>
      <w:r w:rsidRPr="008E2CDB">
        <w:rPr>
          <w:shd w:val="clear" w:color="auto" w:fill="FFFFFF"/>
        </w:rPr>
        <w:t xml:space="preserve"> Верхов. Ради </w:t>
      </w:r>
      <w:proofErr w:type="spellStart"/>
      <w:r w:rsidRPr="008E2CDB">
        <w:rPr>
          <w:shd w:val="clear" w:color="auto" w:fill="FFFFFF"/>
        </w:rPr>
        <w:t>України</w:t>
      </w:r>
      <w:proofErr w:type="spellEnd"/>
      <w:r w:rsidRPr="008E2CDB">
        <w:rPr>
          <w:shd w:val="clear" w:color="auto" w:fill="FFFFFF"/>
        </w:rPr>
        <w:t xml:space="preserve"> // Голос </w:t>
      </w:r>
      <w:proofErr w:type="spellStart"/>
      <w:r w:rsidRPr="008E2CDB">
        <w:rPr>
          <w:shd w:val="clear" w:color="auto" w:fill="FFFFFF"/>
        </w:rPr>
        <w:t>України</w:t>
      </w:r>
      <w:proofErr w:type="spellEnd"/>
      <w:r w:rsidRPr="008E2CDB">
        <w:rPr>
          <w:shd w:val="clear" w:color="auto" w:fill="FFFFFF"/>
        </w:rPr>
        <w:t xml:space="preserve">. – 2025. – 14 трав. </w:t>
      </w:r>
      <w:r w:rsidRPr="008E2CDB">
        <w:rPr>
          <w:sz w:val="32"/>
          <w:szCs w:val="24"/>
          <w:shd w:val="clear" w:color="auto" w:fill="FFFFFF"/>
        </w:rPr>
        <w:t>(</w:t>
      </w:r>
      <w:r w:rsidRPr="008E2CDB">
        <w:rPr>
          <w:shd w:val="clear" w:color="auto" w:fill="FFFFFF"/>
        </w:rPr>
        <w:t xml:space="preserve">№ 346). – </w:t>
      </w:r>
      <w:proofErr w:type="spellStart"/>
      <w:r w:rsidRPr="008E2CDB">
        <w:rPr>
          <w:shd w:val="clear" w:color="auto" w:fill="FFFFFF"/>
        </w:rPr>
        <w:t>Електрон</w:t>
      </w:r>
      <w:proofErr w:type="spellEnd"/>
      <w:r w:rsidRPr="008E2CDB">
        <w:rPr>
          <w:shd w:val="clear" w:color="auto" w:fill="FFFFFF"/>
        </w:rPr>
        <w:t xml:space="preserve">. </w:t>
      </w:r>
      <w:proofErr w:type="spellStart"/>
      <w:r w:rsidRPr="008E2CDB">
        <w:rPr>
          <w:shd w:val="clear" w:color="auto" w:fill="FFFFFF"/>
        </w:rPr>
        <w:t>дані</w:t>
      </w:r>
      <w:proofErr w:type="spellEnd"/>
      <w:r w:rsidRPr="008E2CDB">
        <w:rPr>
          <w:shd w:val="clear" w:color="auto" w:fill="FFFFFF"/>
        </w:rPr>
        <w:t xml:space="preserve">. </w:t>
      </w:r>
      <w:r w:rsidRPr="008E2CDB">
        <w:rPr>
          <w:i/>
          <w:iCs/>
          <w:shd w:val="clear" w:color="auto" w:fill="FFFFFF"/>
        </w:rPr>
        <w:t xml:space="preserve">Подано </w:t>
      </w:r>
      <w:proofErr w:type="spellStart"/>
      <w:r w:rsidRPr="008E2CDB">
        <w:rPr>
          <w:i/>
          <w:iCs/>
          <w:shd w:val="clear" w:color="auto" w:fill="FFFFFF"/>
        </w:rPr>
        <w:t>інформацію</w:t>
      </w:r>
      <w:proofErr w:type="spellEnd"/>
      <w:r w:rsidRPr="008E2CDB">
        <w:rPr>
          <w:i/>
          <w:iCs/>
          <w:shd w:val="clear" w:color="auto" w:fill="FFFFFF"/>
        </w:rPr>
        <w:t xml:space="preserve">, </w:t>
      </w:r>
      <w:proofErr w:type="spellStart"/>
      <w:r w:rsidRPr="008E2CDB">
        <w:rPr>
          <w:i/>
          <w:iCs/>
          <w:shd w:val="clear" w:color="auto" w:fill="FFFFFF"/>
        </w:rPr>
        <w:t>що</w:t>
      </w:r>
      <w:proofErr w:type="spellEnd"/>
      <w:r w:rsidRPr="008E2CDB">
        <w:rPr>
          <w:i/>
          <w:iCs/>
          <w:shd w:val="clear" w:color="auto" w:fill="FFFFFF"/>
        </w:rPr>
        <w:t xml:space="preserve"> </w:t>
      </w:r>
      <w:proofErr w:type="spellStart"/>
      <w:r w:rsidRPr="008E2CDB">
        <w:rPr>
          <w:i/>
          <w:iCs/>
          <w:shd w:val="clear" w:color="auto" w:fill="FFFFFF"/>
        </w:rPr>
        <w:t>відбувся</w:t>
      </w:r>
      <w:proofErr w:type="spellEnd"/>
      <w:r w:rsidRPr="008E2CDB">
        <w:rPr>
          <w:i/>
          <w:iCs/>
          <w:shd w:val="clear" w:color="auto" w:fill="FFFFFF"/>
        </w:rPr>
        <w:t xml:space="preserve"> </w:t>
      </w:r>
      <w:proofErr w:type="spellStart"/>
      <w:r w:rsidRPr="008E2CDB">
        <w:rPr>
          <w:i/>
          <w:iCs/>
          <w:shd w:val="clear" w:color="auto" w:fill="FFFFFF"/>
        </w:rPr>
        <w:t>круглий</w:t>
      </w:r>
      <w:proofErr w:type="spellEnd"/>
      <w:r w:rsidRPr="008E2CDB">
        <w:rPr>
          <w:i/>
          <w:iCs/>
          <w:shd w:val="clear" w:color="auto" w:fill="FFFFFF"/>
        </w:rPr>
        <w:t xml:space="preserve"> </w:t>
      </w:r>
      <w:proofErr w:type="spellStart"/>
      <w:r w:rsidRPr="008E2CDB">
        <w:rPr>
          <w:i/>
          <w:iCs/>
          <w:shd w:val="clear" w:color="auto" w:fill="FFFFFF"/>
        </w:rPr>
        <w:t>стіл</w:t>
      </w:r>
      <w:proofErr w:type="spellEnd"/>
      <w:r w:rsidRPr="008E2CDB">
        <w:rPr>
          <w:i/>
          <w:iCs/>
          <w:shd w:val="clear" w:color="auto" w:fill="FFFFFF"/>
        </w:rPr>
        <w:t xml:space="preserve"> на тему </w:t>
      </w:r>
      <w:proofErr w:type="spellStart"/>
      <w:r w:rsidRPr="008E2CDB">
        <w:rPr>
          <w:i/>
          <w:iCs/>
          <w:shd w:val="clear" w:color="auto" w:fill="FFFFFF"/>
        </w:rPr>
        <w:t>саморегуляції</w:t>
      </w:r>
      <w:proofErr w:type="spellEnd"/>
      <w:r w:rsidRPr="008E2CDB">
        <w:rPr>
          <w:i/>
          <w:iCs/>
          <w:shd w:val="clear" w:color="auto" w:fill="FFFFFF"/>
        </w:rPr>
        <w:t xml:space="preserve"> у </w:t>
      </w:r>
      <w:proofErr w:type="spellStart"/>
      <w:r w:rsidRPr="008E2CDB">
        <w:rPr>
          <w:i/>
          <w:iCs/>
          <w:shd w:val="clear" w:color="auto" w:fill="FFFFFF"/>
        </w:rPr>
        <w:t>сфері</w:t>
      </w:r>
      <w:proofErr w:type="spellEnd"/>
      <w:r w:rsidRPr="008E2CDB">
        <w:rPr>
          <w:i/>
          <w:iCs/>
          <w:shd w:val="clear" w:color="auto" w:fill="FFFFFF"/>
        </w:rPr>
        <w:t xml:space="preserve"> </w:t>
      </w:r>
      <w:proofErr w:type="spellStart"/>
      <w:r w:rsidRPr="008E2CDB">
        <w:rPr>
          <w:i/>
          <w:iCs/>
          <w:shd w:val="clear" w:color="auto" w:fill="FFFFFF"/>
        </w:rPr>
        <w:t>медіа</w:t>
      </w:r>
      <w:proofErr w:type="spellEnd"/>
      <w:r w:rsidR="00705580">
        <w:rPr>
          <w:i/>
          <w:iCs/>
          <w:shd w:val="clear" w:color="auto" w:fill="FFFFFF"/>
          <w:lang w:val="uk-UA"/>
        </w:rPr>
        <w:t>,</w:t>
      </w:r>
      <w:r w:rsidRPr="008E2CDB">
        <w:rPr>
          <w:i/>
          <w:iCs/>
          <w:shd w:val="clear" w:color="auto" w:fill="FFFFFF"/>
        </w:rPr>
        <w:t xml:space="preserve"> </w:t>
      </w:r>
      <w:proofErr w:type="spellStart"/>
      <w:r w:rsidRPr="008E2CDB">
        <w:rPr>
          <w:i/>
          <w:iCs/>
          <w:shd w:val="clear" w:color="auto" w:fill="FFFFFF"/>
        </w:rPr>
        <w:t>ключовою</w:t>
      </w:r>
      <w:proofErr w:type="spellEnd"/>
      <w:r w:rsidRPr="008E2CDB">
        <w:rPr>
          <w:i/>
          <w:iCs/>
          <w:shd w:val="clear" w:color="auto" w:fill="FFFFFF"/>
        </w:rPr>
        <w:t xml:space="preserve"> </w:t>
      </w:r>
      <w:proofErr w:type="spellStart"/>
      <w:r w:rsidRPr="008E2CDB">
        <w:rPr>
          <w:i/>
          <w:iCs/>
          <w:shd w:val="clear" w:color="auto" w:fill="FFFFFF"/>
        </w:rPr>
        <w:t>подією</w:t>
      </w:r>
      <w:proofErr w:type="spellEnd"/>
      <w:r w:rsidRPr="008E2CDB">
        <w:rPr>
          <w:i/>
          <w:iCs/>
          <w:shd w:val="clear" w:color="auto" w:fill="FFFFFF"/>
        </w:rPr>
        <w:t xml:space="preserve"> </w:t>
      </w:r>
      <w:r w:rsidR="00705580">
        <w:rPr>
          <w:i/>
          <w:iCs/>
          <w:shd w:val="clear" w:color="auto" w:fill="FFFFFF"/>
          <w:lang w:val="uk-UA"/>
        </w:rPr>
        <w:t xml:space="preserve">якого </w:t>
      </w:r>
      <w:r w:rsidRPr="008E2CDB">
        <w:rPr>
          <w:i/>
          <w:iCs/>
          <w:shd w:val="clear" w:color="auto" w:fill="FFFFFF"/>
        </w:rPr>
        <w:t xml:space="preserve">стало </w:t>
      </w:r>
      <w:proofErr w:type="spellStart"/>
      <w:r w:rsidRPr="008E2CDB">
        <w:rPr>
          <w:i/>
          <w:iCs/>
          <w:shd w:val="clear" w:color="auto" w:fill="FFFFFF"/>
        </w:rPr>
        <w:t>підписання</w:t>
      </w:r>
      <w:proofErr w:type="spellEnd"/>
      <w:r w:rsidRPr="008E2CDB">
        <w:rPr>
          <w:i/>
          <w:iCs/>
          <w:shd w:val="clear" w:color="auto" w:fill="FFFFFF"/>
        </w:rPr>
        <w:t xml:space="preserve"> меморандуму </w:t>
      </w:r>
      <w:proofErr w:type="spellStart"/>
      <w:r w:rsidRPr="008E2CDB">
        <w:rPr>
          <w:i/>
          <w:iCs/>
          <w:shd w:val="clear" w:color="auto" w:fill="FFFFFF"/>
        </w:rPr>
        <w:t>між</w:t>
      </w:r>
      <w:proofErr w:type="spellEnd"/>
      <w:r w:rsidRPr="008E2CDB">
        <w:rPr>
          <w:i/>
          <w:iCs/>
          <w:shd w:val="clear" w:color="auto" w:fill="FFFFFF"/>
        </w:rPr>
        <w:t xml:space="preserve"> </w:t>
      </w:r>
      <w:proofErr w:type="spellStart"/>
      <w:r w:rsidRPr="008E2CDB">
        <w:rPr>
          <w:i/>
          <w:iCs/>
          <w:shd w:val="clear" w:color="auto" w:fill="FFFFFF"/>
        </w:rPr>
        <w:t>Комітетом</w:t>
      </w:r>
      <w:proofErr w:type="spellEnd"/>
      <w:r w:rsidRPr="008E2CDB">
        <w:rPr>
          <w:i/>
          <w:iCs/>
          <w:shd w:val="clear" w:color="auto" w:fill="FFFFFF"/>
        </w:rPr>
        <w:t xml:space="preserve"> </w:t>
      </w:r>
      <w:proofErr w:type="spellStart"/>
      <w:r w:rsidRPr="008E2CDB">
        <w:rPr>
          <w:i/>
          <w:iCs/>
          <w:shd w:val="clear" w:color="auto" w:fill="FFFFFF"/>
        </w:rPr>
        <w:t>Верховної</w:t>
      </w:r>
      <w:proofErr w:type="spellEnd"/>
      <w:r w:rsidRPr="008E2CDB">
        <w:rPr>
          <w:i/>
          <w:iCs/>
          <w:shd w:val="clear" w:color="auto" w:fill="FFFFFF"/>
        </w:rPr>
        <w:t xml:space="preserve"> Ради </w:t>
      </w:r>
      <w:proofErr w:type="spellStart"/>
      <w:r w:rsidRPr="008E2CDB">
        <w:rPr>
          <w:i/>
          <w:iCs/>
          <w:shd w:val="clear" w:color="auto" w:fill="FFFFFF"/>
        </w:rPr>
        <w:t>України</w:t>
      </w:r>
      <w:proofErr w:type="spellEnd"/>
      <w:r w:rsidRPr="008E2CDB">
        <w:rPr>
          <w:i/>
          <w:iCs/>
          <w:shd w:val="clear" w:color="auto" w:fill="FFFFFF"/>
        </w:rPr>
        <w:t xml:space="preserve"> (ВР </w:t>
      </w:r>
      <w:proofErr w:type="spellStart"/>
      <w:r w:rsidRPr="008E2CDB">
        <w:rPr>
          <w:i/>
          <w:iCs/>
          <w:shd w:val="clear" w:color="auto" w:fill="FFFFFF"/>
        </w:rPr>
        <w:t>України</w:t>
      </w:r>
      <w:proofErr w:type="spellEnd"/>
      <w:r w:rsidRPr="008E2CDB">
        <w:rPr>
          <w:i/>
          <w:iCs/>
          <w:shd w:val="clear" w:color="auto" w:fill="FFFFFF"/>
        </w:rPr>
        <w:t xml:space="preserve">) з </w:t>
      </w:r>
      <w:proofErr w:type="spellStart"/>
      <w:r w:rsidRPr="008E2CDB">
        <w:rPr>
          <w:i/>
          <w:iCs/>
          <w:shd w:val="clear" w:color="auto" w:fill="FFFFFF"/>
        </w:rPr>
        <w:t>питань</w:t>
      </w:r>
      <w:proofErr w:type="spellEnd"/>
      <w:r w:rsidRPr="008E2CDB">
        <w:rPr>
          <w:i/>
          <w:iCs/>
          <w:shd w:val="clear" w:color="auto" w:fill="FFFFFF"/>
        </w:rPr>
        <w:t xml:space="preserve"> </w:t>
      </w:r>
      <w:proofErr w:type="spellStart"/>
      <w:r w:rsidRPr="008E2CDB">
        <w:rPr>
          <w:i/>
          <w:iCs/>
          <w:shd w:val="clear" w:color="auto" w:fill="FFFFFF"/>
        </w:rPr>
        <w:t>свободи</w:t>
      </w:r>
      <w:proofErr w:type="spellEnd"/>
      <w:r w:rsidRPr="008E2CDB">
        <w:rPr>
          <w:i/>
          <w:iCs/>
          <w:shd w:val="clear" w:color="auto" w:fill="FFFFFF"/>
        </w:rPr>
        <w:t xml:space="preserve"> слова та </w:t>
      </w:r>
      <w:proofErr w:type="spellStart"/>
      <w:r w:rsidRPr="008E2CDB">
        <w:rPr>
          <w:i/>
          <w:iCs/>
          <w:shd w:val="clear" w:color="auto" w:fill="FFFFFF"/>
        </w:rPr>
        <w:t>Комісією</w:t>
      </w:r>
      <w:proofErr w:type="spellEnd"/>
      <w:r w:rsidRPr="008E2CDB">
        <w:rPr>
          <w:i/>
          <w:iCs/>
          <w:shd w:val="clear" w:color="auto" w:fill="FFFFFF"/>
        </w:rPr>
        <w:t xml:space="preserve"> з </w:t>
      </w:r>
      <w:proofErr w:type="spellStart"/>
      <w:r w:rsidRPr="008E2CDB">
        <w:rPr>
          <w:i/>
          <w:iCs/>
          <w:shd w:val="clear" w:color="auto" w:fill="FFFFFF"/>
        </w:rPr>
        <w:t>журналістської</w:t>
      </w:r>
      <w:proofErr w:type="spellEnd"/>
      <w:r w:rsidRPr="008E2CDB">
        <w:rPr>
          <w:i/>
          <w:iCs/>
          <w:shd w:val="clear" w:color="auto" w:fill="FFFFFF"/>
        </w:rPr>
        <w:t xml:space="preserve"> </w:t>
      </w:r>
      <w:proofErr w:type="spellStart"/>
      <w:r w:rsidRPr="008E2CDB">
        <w:rPr>
          <w:i/>
          <w:iCs/>
          <w:shd w:val="clear" w:color="auto" w:fill="FFFFFF"/>
        </w:rPr>
        <w:t>етики</w:t>
      </w:r>
      <w:proofErr w:type="spellEnd"/>
      <w:r w:rsidRPr="008E2CDB">
        <w:rPr>
          <w:i/>
          <w:iCs/>
          <w:shd w:val="clear" w:color="auto" w:fill="FFFFFF"/>
        </w:rPr>
        <w:t xml:space="preserve">. Голова </w:t>
      </w:r>
      <w:proofErr w:type="spellStart"/>
      <w:r w:rsidRPr="008E2CDB">
        <w:rPr>
          <w:i/>
          <w:iCs/>
          <w:shd w:val="clear" w:color="auto" w:fill="FFFFFF"/>
        </w:rPr>
        <w:t>Комітету</w:t>
      </w:r>
      <w:proofErr w:type="spellEnd"/>
      <w:r w:rsidRPr="008E2CDB">
        <w:rPr>
          <w:i/>
          <w:iCs/>
          <w:shd w:val="clear" w:color="auto" w:fill="FFFFFF"/>
        </w:rPr>
        <w:t xml:space="preserve"> Ярослав Юрчишин </w:t>
      </w:r>
      <w:proofErr w:type="spellStart"/>
      <w:r w:rsidRPr="008E2CDB">
        <w:rPr>
          <w:i/>
          <w:iCs/>
          <w:shd w:val="clear" w:color="auto" w:fill="FFFFFF"/>
        </w:rPr>
        <w:t>наголосив</w:t>
      </w:r>
      <w:proofErr w:type="spellEnd"/>
      <w:r w:rsidRPr="008E2CDB">
        <w:rPr>
          <w:i/>
          <w:iCs/>
          <w:shd w:val="clear" w:color="auto" w:fill="FFFFFF"/>
        </w:rPr>
        <w:t xml:space="preserve">, </w:t>
      </w:r>
      <w:proofErr w:type="spellStart"/>
      <w:r w:rsidRPr="008E2CDB">
        <w:rPr>
          <w:i/>
          <w:iCs/>
          <w:shd w:val="clear" w:color="auto" w:fill="FFFFFF"/>
        </w:rPr>
        <w:t>що</w:t>
      </w:r>
      <w:proofErr w:type="spellEnd"/>
      <w:r w:rsidRPr="008E2CDB">
        <w:rPr>
          <w:i/>
          <w:iCs/>
          <w:shd w:val="clear" w:color="auto" w:fill="FFFFFF"/>
        </w:rPr>
        <w:t xml:space="preserve"> </w:t>
      </w:r>
      <w:proofErr w:type="spellStart"/>
      <w:r w:rsidRPr="008E2CDB">
        <w:rPr>
          <w:i/>
          <w:iCs/>
          <w:shd w:val="clear" w:color="auto" w:fill="FFFFFF"/>
        </w:rPr>
        <w:t>саморегуляція</w:t>
      </w:r>
      <w:proofErr w:type="spellEnd"/>
      <w:r w:rsidRPr="008E2CDB">
        <w:rPr>
          <w:i/>
          <w:iCs/>
          <w:shd w:val="clear" w:color="auto" w:fill="FFFFFF"/>
        </w:rPr>
        <w:t xml:space="preserve"> – </w:t>
      </w:r>
      <w:proofErr w:type="spellStart"/>
      <w:r w:rsidRPr="008E2CDB">
        <w:rPr>
          <w:i/>
          <w:iCs/>
          <w:shd w:val="clear" w:color="auto" w:fill="FFFFFF"/>
        </w:rPr>
        <w:t>це</w:t>
      </w:r>
      <w:proofErr w:type="spellEnd"/>
      <w:r w:rsidRPr="008E2CDB">
        <w:rPr>
          <w:i/>
          <w:iCs/>
          <w:shd w:val="clear" w:color="auto" w:fill="FFFFFF"/>
        </w:rPr>
        <w:t xml:space="preserve"> </w:t>
      </w:r>
      <w:proofErr w:type="spellStart"/>
      <w:r w:rsidRPr="008E2CDB">
        <w:rPr>
          <w:i/>
          <w:iCs/>
          <w:shd w:val="clear" w:color="auto" w:fill="FFFFFF"/>
        </w:rPr>
        <w:t>процес</w:t>
      </w:r>
      <w:proofErr w:type="spellEnd"/>
      <w:r w:rsidRPr="008E2CDB">
        <w:rPr>
          <w:i/>
          <w:iCs/>
          <w:shd w:val="clear" w:color="auto" w:fill="FFFFFF"/>
        </w:rPr>
        <w:t xml:space="preserve">, а не результат. У </w:t>
      </w:r>
      <w:proofErr w:type="spellStart"/>
      <w:r w:rsidRPr="008E2CDB">
        <w:rPr>
          <w:i/>
          <w:iCs/>
          <w:shd w:val="clear" w:color="auto" w:fill="FFFFFF"/>
        </w:rPr>
        <w:t>нинішніх</w:t>
      </w:r>
      <w:proofErr w:type="spellEnd"/>
      <w:r w:rsidRPr="008E2CDB">
        <w:rPr>
          <w:i/>
          <w:iCs/>
          <w:shd w:val="clear" w:color="auto" w:fill="FFFFFF"/>
        </w:rPr>
        <w:t xml:space="preserve"> </w:t>
      </w:r>
      <w:proofErr w:type="spellStart"/>
      <w:r w:rsidRPr="008E2CDB">
        <w:rPr>
          <w:i/>
          <w:iCs/>
          <w:shd w:val="clear" w:color="auto" w:fill="FFFFFF"/>
        </w:rPr>
        <w:t>умовах</w:t>
      </w:r>
      <w:proofErr w:type="spellEnd"/>
      <w:r w:rsidRPr="008E2CDB">
        <w:rPr>
          <w:i/>
          <w:iCs/>
          <w:shd w:val="clear" w:color="auto" w:fill="FFFFFF"/>
        </w:rPr>
        <w:t xml:space="preserve"> </w:t>
      </w:r>
      <w:proofErr w:type="spellStart"/>
      <w:r w:rsidRPr="008E2CDB">
        <w:rPr>
          <w:i/>
          <w:iCs/>
          <w:shd w:val="clear" w:color="auto" w:fill="FFFFFF"/>
        </w:rPr>
        <w:t>це</w:t>
      </w:r>
      <w:proofErr w:type="spellEnd"/>
      <w:r w:rsidRPr="008E2CDB">
        <w:rPr>
          <w:i/>
          <w:iCs/>
          <w:shd w:val="clear" w:color="auto" w:fill="FFFFFF"/>
        </w:rPr>
        <w:t xml:space="preserve"> не </w:t>
      </w:r>
      <w:proofErr w:type="spellStart"/>
      <w:r w:rsidRPr="008E2CDB">
        <w:rPr>
          <w:i/>
          <w:iCs/>
          <w:shd w:val="clear" w:color="auto" w:fill="FFFFFF"/>
        </w:rPr>
        <w:t>лише</w:t>
      </w:r>
      <w:proofErr w:type="spellEnd"/>
      <w:r w:rsidRPr="008E2CDB">
        <w:rPr>
          <w:i/>
          <w:iCs/>
          <w:shd w:val="clear" w:color="auto" w:fill="FFFFFF"/>
        </w:rPr>
        <w:t xml:space="preserve"> </w:t>
      </w:r>
      <w:proofErr w:type="spellStart"/>
      <w:r w:rsidRPr="008E2CDB">
        <w:rPr>
          <w:i/>
          <w:iCs/>
          <w:shd w:val="clear" w:color="auto" w:fill="FFFFFF"/>
        </w:rPr>
        <w:t>інструмент</w:t>
      </w:r>
      <w:proofErr w:type="spellEnd"/>
      <w:r w:rsidRPr="008E2CDB">
        <w:rPr>
          <w:i/>
          <w:iCs/>
          <w:shd w:val="clear" w:color="auto" w:fill="FFFFFF"/>
        </w:rPr>
        <w:t xml:space="preserve"> </w:t>
      </w:r>
      <w:proofErr w:type="spellStart"/>
      <w:r w:rsidRPr="008E2CDB">
        <w:rPr>
          <w:i/>
          <w:iCs/>
          <w:shd w:val="clear" w:color="auto" w:fill="FFFFFF"/>
        </w:rPr>
        <w:t>відповідальності</w:t>
      </w:r>
      <w:proofErr w:type="spellEnd"/>
      <w:r w:rsidRPr="008E2CDB">
        <w:rPr>
          <w:i/>
          <w:iCs/>
          <w:shd w:val="clear" w:color="auto" w:fill="FFFFFF"/>
        </w:rPr>
        <w:t xml:space="preserve">, а й фактор </w:t>
      </w:r>
      <w:proofErr w:type="spellStart"/>
      <w:r w:rsidRPr="008E2CDB">
        <w:rPr>
          <w:i/>
          <w:iCs/>
          <w:shd w:val="clear" w:color="auto" w:fill="FFFFFF"/>
        </w:rPr>
        <w:t>національної</w:t>
      </w:r>
      <w:proofErr w:type="spellEnd"/>
      <w:r w:rsidRPr="008E2CDB">
        <w:rPr>
          <w:i/>
          <w:iCs/>
          <w:shd w:val="clear" w:color="auto" w:fill="FFFFFF"/>
        </w:rPr>
        <w:t xml:space="preserve"> </w:t>
      </w:r>
      <w:proofErr w:type="spellStart"/>
      <w:r w:rsidRPr="008E2CDB">
        <w:rPr>
          <w:i/>
          <w:iCs/>
          <w:shd w:val="clear" w:color="auto" w:fill="FFFFFF"/>
        </w:rPr>
        <w:t>єдності</w:t>
      </w:r>
      <w:proofErr w:type="spellEnd"/>
      <w:r w:rsidRPr="008E2CDB">
        <w:rPr>
          <w:i/>
          <w:iCs/>
          <w:shd w:val="clear" w:color="auto" w:fill="FFFFFF"/>
        </w:rPr>
        <w:t xml:space="preserve">, </w:t>
      </w:r>
      <w:proofErr w:type="spellStart"/>
      <w:r w:rsidRPr="008E2CDB">
        <w:rPr>
          <w:i/>
          <w:iCs/>
          <w:shd w:val="clear" w:color="auto" w:fill="FFFFFF"/>
        </w:rPr>
        <w:t>довіри</w:t>
      </w:r>
      <w:proofErr w:type="spellEnd"/>
      <w:r w:rsidRPr="008E2CDB">
        <w:rPr>
          <w:i/>
          <w:iCs/>
          <w:shd w:val="clear" w:color="auto" w:fill="FFFFFF"/>
        </w:rPr>
        <w:t xml:space="preserve"> до </w:t>
      </w:r>
      <w:proofErr w:type="spellStart"/>
      <w:r w:rsidRPr="008E2CDB">
        <w:rPr>
          <w:i/>
          <w:iCs/>
          <w:shd w:val="clear" w:color="auto" w:fill="FFFFFF"/>
        </w:rPr>
        <w:t>медіа</w:t>
      </w:r>
      <w:proofErr w:type="spellEnd"/>
      <w:r w:rsidRPr="008E2CDB">
        <w:rPr>
          <w:i/>
          <w:iCs/>
          <w:shd w:val="clear" w:color="auto" w:fill="FFFFFF"/>
        </w:rPr>
        <w:t xml:space="preserve"> та </w:t>
      </w:r>
      <w:proofErr w:type="spellStart"/>
      <w:r w:rsidRPr="008E2CDB">
        <w:rPr>
          <w:i/>
          <w:iCs/>
          <w:shd w:val="clear" w:color="auto" w:fill="FFFFFF"/>
        </w:rPr>
        <w:t>державних</w:t>
      </w:r>
      <w:proofErr w:type="spellEnd"/>
      <w:r w:rsidRPr="008E2CDB">
        <w:rPr>
          <w:i/>
          <w:iCs/>
          <w:shd w:val="clear" w:color="auto" w:fill="FFFFFF"/>
        </w:rPr>
        <w:t xml:space="preserve"> </w:t>
      </w:r>
      <w:proofErr w:type="spellStart"/>
      <w:r w:rsidRPr="008E2CDB">
        <w:rPr>
          <w:i/>
          <w:iCs/>
          <w:shd w:val="clear" w:color="auto" w:fill="FFFFFF"/>
        </w:rPr>
        <w:t>інституцій</w:t>
      </w:r>
      <w:proofErr w:type="spellEnd"/>
      <w:r w:rsidRPr="008E2CDB">
        <w:rPr>
          <w:i/>
          <w:iCs/>
          <w:shd w:val="clear" w:color="auto" w:fill="FFFFFF"/>
        </w:rPr>
        <w:t xml:space="preserve">. </w:t>
      </w:r>
      <w:proofErr w:type="spellStart"/>
      <w:r w:rsidR="00705580">
        <w:rPr>
          <w:i/>
          <w:iCs/>
          <w:shd w:val="clear" w:color="auto" w:fill="FFFFFF"/>
          <w:lang w:val="uk-UA"/>
        </w:rPr>
        <w:t>Вказа</w:t>
      </w:r>
      <w:proofErr w:type="spellEnd"/>
      <w:r w:rsidRPr="008E2CDB">
        <w:rPr>
          <w:i/>
          <w:iCs/>
          <w:shd w:val="clear" w:color="auto" w:fill="FFFFFF"/>
        </w:rPr>
        <w:t xml:space="preserve">но, </w:t>
      </w:r>
      <w:proofErr w:type="spellStart"/>
      <w:r w:rsidRPr="008E2CDB">
        <w:rPr>
          <w:i/>
          <w:iCs/>
          <w:shd w:val="clear" w:color="auto" w:fill="FFFFFF"/>
        </w:rPr>
        <w:t>що</w:t>
      </w:r>
      <w:proofErr w:type="spellEnd"/>
      <w:r w:rsidRPr="008E2CDB">
        <w:rPr>
          <w:i/>
          <w:iCs/>
          <w:shd w:val="clear" w:color="auto" w:fill="FFFFFF"/>
        </w:rPr>
        <w:t xml:space="preserve"> </w:t>
      </w:r>
      <w:proofErr w:type="spellStart"/>
      <w:r w:rsidRPr="008E2CDB">
        <w:rPr>
          <w:i/>
          <w:iCs/>
          <w:shd w:val="clear" w:color="auto" w:fill="FFFFFF"/>
        </w:rPr>
        <w:t>цей</w:t>
      </w:r>
      <w:proofErr w:type="spellEnd"/>
      <w:r w:rsidRPr="008E2CDB">
        <w:rPr>
          <w:i/>
          <w:iCs/>
          <w:shd w:val="clear" w:color="auto" w:fill="FFFFFF"/>
        </w:rPr>
        <w:t xml:space="preserve"> меморандум – не просто документ, а </w:t>
      </w:r>
      <w:proofErr w:type="spellStart"/>
      <w:r w:rsidRPr="008E2CDB">
        <w:rPr>
          <w:i/>
          <w:iCs/>
          <w:shd w:val="clear" w:color="auto" w:fill="FFFFFF"/>
        </w:rPr>
        <w:t>крок</w:t>
      </w:r>
      <w:proofErr w:type="spellEnd"/>
      <w:r w:rsidRPr="008E2CDB">
        <w:rPr>
          <w:i/>
          <w:iCs/>
          <w:shd w:val="clear" w:color="auto" w:fill="FFFFFF"/>
        </w:rPr>
        <w:t xml:space="preserve"> до </w:t>
      </w:r>
      <w:proofErr w:type="spellStart"/>
      <w:r w:rsidRPr="008E2CDB">
        <w:rPr>
          <w:i/>
          <w:iCs/>
          <w:shd w:val="clear" w:color="auto" w:fill="FFFFFF"/>
        </w:rPr>
        <w:t>більшої</w:t>
      </w:r>
      <w:proofErr w:type="spellEnd"/>
      <w:r w:rsidRPr="008E2CDB">
        <w:rPr>
          <w:i/>
          <w:iCs/>
          <w:shd w:val="clear" w:color="auto" w:fill="FFFFFF"/>
        </w:rPr>
        <w:t xml:space="preserve"> </w:t>
      </w:r>
      <w:proofErr w:type="spellStart"/>
      <w:r w:rsidRPr="008E2CDB">
        <w:rPr>
          <w:i/>
          <w:iCs/>
          <w:shd w:val="clear" w:color="auto" w:fill="FFFFFF"/>
        </w:rPr>
        <w:lastRenderedPageBreak/>
        <w:t>прозорості</w:t>
      </w:r>
      <w:proofErr w:type="spellEnd"/>
      <w:r w:rsidRPr="008E2CDB">
        <w:rPr>
          <w:i/>
          <w:iCs/>
          <w:shd w:val="clear" w:color="auto" w:fill="FFFFFF"/>
        </w:rPr>
        <w:t xml:space="preserve">, </w:t>
      </w:r>
      <w:proofErr w:type="spellStart"/>
      <w:r w:rsidRPr="008E2CDB">
        <w:rPr>
          <w:i/>
          <w:iCs/>
          <w:shd w:val="clear" w:color="auto" w:fill="FFFFFF"/>
        </w:rPr>
        <w:t>відповідальності</w:t>
      </w:r>
      <w:proofErr w:type="spellEnd"/>
      <w:r w:rsidRPr="008E2CDB">
        <w:rPr>
          <w:i/>
          <w:iCs/>
          <w:shd w:val="clear" w:color="auto" w:fill="FFFFFF"/>
        </w:rPr>
        <w:t xml:space="preserve"> та </w:t>
      </w:r>
      <w:proofErr w:type="spellStart"/>
      <w:r w:rsidRPr="008E2CDB">
        <w:rPr>
          <w:i/>
          <w:iCs/>
          <w:shd w:val="clear" w:color="auto" w:fill="FFFFFF"/>
        </w:rPr>
        <w:t>співпраці</w:t>
      </w:r>
      <w:proofErr w:type="spellEnd"/>
      <w:r w:rsidRPr="008E2CDB">
        <w:rPr>
          <w:i/>
          <w:iCs/>
          <w:shd w:val="clear" w:color="auto" w:fill="FFFFFF"/>
        </w:rPr>
        <w:t xml:space="preserve"> </w:t>
      </w:r>
      <w:proofErr w:type="spellStart"/>
      <w:r w:rsidRPr="008E2CDB">
        <w:rPr>
          <w:i/>
          <w:iCs/>
          <w:shd w:val="clear" w:color="auto" w:fill="FFFFFF"/>
        </w:rPr>
        <w:t>між</w:t>
      </w:r>
      <w:proofErr w:type="spellEnd"/>
      <w:r w:rsidRPr="008E2CDB">
        <w:rPr>
          <w:i/>
          <w:iCs/>
          <w:shd w:val="clear" w:color="auto" w:fill="FFFFFF"/>
        </w:rPr>
        <w:t xml:space="preserve"> </w:t>
      </w:r>
      <w:proofErr w:type="spellStart"/>
      <w:r w:rsidRPr="008E2CDB">
        <w:rPr>
          <w:i/>
          <w:iCs/>
          <w:shd w:val="clear" w:color="auto" w:fill="FFFFFF"/>
        </w:rPr>
        <w:t>державними</w:t>
      </w:r>
      <w:proofErr w:type="spellEnd"/>
      <w:r w:rsidRPr="008E2CDB">
        <w:rPr>
          <w:i/>
          <w:iCs/>
          <w:shd w:val="clear" w:color="auto" w:fill="FFFFFF"/>
        </w:rPr>
        <w:t xml:space="preserve"> структурами, </w:t>
      </w:r>
      <w:proofErr w:type="spellStart"/>
      <w:r w:rsidRPr="008E2CDB">
        <w:rPr>
          <w:i/>
          <w:iCs/>
          <w:shd w:val="clear" w:color="auto" w:fill="FFFFFF"/>
        </w:rPr>
        <w:t>громадянським</w:t>
      </w:r>
      <w:proofErr w:type="spellEnd"/>
      <w:r w:rsidRPr="008E2CDB">
        <w:rPr>
          <w:i/>
          <w:iCs/>
          <w:shd w:val="clear" w:color="auto" w:fill="FFFFFF"/>
        </w:rPr>
        <w:t xml:space="preserve"> </w:t>
      </w:r>
      <w:proofErr w:type="spellStart"/>
      <w:r w:rsidRPr="008E2CDB">
        <w:rPr>
          <w:i/>
          <w:iCs/>
          <w:shd w:val="clear" w:color="auto" w:fill="FFFFFF"/>
        </w:rPr>
        <w:t>суспільством</w:t>
      </w:r>
      <w:proofErr w:type="spellEnd"/>
      <w:r w:rsidRPr="008E2CDB">
        <w:rPr>
          <w:i/>
          <w:iCs/>
          <w:shd w:val="clear" w:color="auto" w:fill="FFFFFF"/>
        </w:rPr>
        <w:t xml:space="preserve"> і </w:t>
      </w:r>
      <w:proofErr w:type="spellStart"/>
      <w:r w:rsidRPr="008E2CDB">
        <w:rPr>
          <w:i/>
          <w:iCs/>
          <w:shd w:val="clear" w:color="auto" w:fill="FFFFFF"/>
        </w:rPr>
        <w:t>медіаспільнотою</w:t>
      </w:r>
      <w:proofErr w:type="spellEnd"/>
      <w:r w:rsidRPr="008E2CDB">
        <w:rPr>
          <w:i/>
          <w:iCs/>
          <w:shd w:val="clear" w:color="auto" w:fill="FFFFFF"/>
        </w:rPr>
        <w:t xml:space="preserve">. Метою угоди є </w:t>
      </w:r>
      <w:proofErr w:type="spellStart"/>
      <w:r w:rsidRPr="008E2CDB">
        <w:rPr>
          <w:i/>
          <w:iCs/>
          <w:shd w:val="clear" w:color="auto" w:fill="FFFFFF"/>
        </w:rPr>
        <w:t>спільне</w:t>
      </w:r>
      <w:proofErr w:type="spellEnd"/>
      <w:r w:rsidRPr="008E2CDB">
        <w:rPr>
          <w:i/>
          <w:iCs/>
          <w:shd w:val="clear" w:color="auto" w:fill="FFFFFF"/>
        </w:rPr>
        <w:t xml:space="preserve"> </w:t>
      </w:r>
      <w:proofErr w:type="spellStart"/>
      <w:r w:rsidRPr="008E2CDB">
        <w:rPr>
          <w:i/>
          <w:iCs/>
          <w:shd w:val="clear" w:color="auto" w:fill="FFFFFF"/>
        </w:rPr>
        <w:t>декларування</w:t>
      </w:r>
      <w:proofErr w:type="spellEnd"/>
      <w:r w:rsidRPr="008E2CDB">
        <w:rPr>
          <w:i/>
          <w:iCs/>
          <w:shd w:val="clear" w:color="auto" w:fill="FFFFFF"/>
        </w:rPr>
        <w:t xml:space="preserve"> </w:t>
      </w:r>
      <w:proofErr w:type="spellStart"/>
      <w:r w:rsidRPr="008E2CDB">
        <w:rPr>
          <w:i/>
          <w:iCs/>
          <w:shd w:val="clear" w:color="auto" w:fill="FFFFFF"/>
        </w:rPr>
        <w:t>цінностей</w:t>
      </w:r>
      <w:proofErr w:type="spellEnd"/>
      <w:r w:rsidRPr="008E2CDB">
        <w:rPr>
          <w:i/>
          <w:iCs/>
          <w:shd w:val="clear" w:color="auto" w:fill="FFFFFF"/>
        </w:rPr>
        <w:t xml:space="preserve">, </w:t>
      </w:r>
      <w:proofErr w:type="spellStart"/>
      <w:r w:rsidRPr="008E2CDB">
        <w:rPr>
          <w:i/>
          <w:iCs/>
          <w:shd w:val="clear" w:color="auto" w:fill="FFFFFF"/>
        </w:rPr>
        <w:t>узгодження</w:t>
      </w:r>
      <w:proofErr w:type="spellEnd"/>
      <w:r w:rsidRPr="008E2CDB">
        <w:rPr>
          <w:i/>
          <w:iCs/>
          <w:shd w:val="clear" w:color="auto" w:fill="FFFFFF"/>
        </w:rPr>
        <w:t xml:space="preserve"> </w:t>
      </w:r>
      <w:proofErr w:type="spellStart"/>
      <w:r w:rsidRPr="008E2CDB">
        <w:rPr>
          <w:i/>
          <w:iCs/>
          <w:shd w:val="clear" w:color="auto" w:fill="FFFFFF"/>
        </w:rPr>
        <w:t>позицій</w:t>
      </w:r>
      <w:proofErr w:type="spellEnd"/>
      <w:r w:rsidRPr="008E2CDB">
        <w:rPr>
          <w:i/>
          <w:iCs/>
          <w:shd w:val="clear" w:color="auto" w:fill="FFFFFF"/>
        </w:rPr>
        <w:t xml:space="preserve"> і </w:t>
      </w:r>
      <w:proofErr w:type="spellStart"/>
      <w:r w:rsidRPr="008E2CDB">
        <w:rPr>
          <w:i/>
          <w:iCs/>
          <w:shd w:val="clear" w:color="auto" w:fill="FFFFFF"/>
        </w:rPr>
        <w:t>напрямів</w:t>
      </w:r>
      <w:proofErr w:type="spellEnd"/>
      <w:r w:rsidRPr="008E2CDB">
        <w:rPr>
          <w:i/>
          <w:iCs/>
          <w:shd w:val="clear" w:color="auto" w:fill="FFFFFF"/>
        </w:rPr>
        <w:t xml:space="preserve"> для </w:t>
      </w:r>
      <w:proofErr w:type="spellStart"/>
      <w:r w:rsidRPr="008E2CDB">
        <w:rPr>
          <w:i/>
          <w:iCs/>
          <w:shd w:val="clear" w:color="auto" w:fill="FFFFFF"/>
        </w:rPr>
        <w:t>координування</w:t>
      </w:r>
      <w:proofErr w:type="spellEnd"/>
      <w:r w:rsidRPr="008E2CDB">
        <w:rPr>
          <w:i/>
          <w:iCs/>
          <w:shd w:val="clear" w:color="auto" w:fill="FFFFFF"/>
        </w:rPr>
        <w:t xml:space="preserve"> </w:t>
      </w:r>
      <w:proofErr w:type="spellStart"/>
      <w:r w:rsidRPr="008E2CDB">
        <w:rPr>
          <w:i/>
          <w:iCs/>
          <w:shd w:val="clear" w:color="auto" w:fill="FFFFFF"/>
        </w:rPr>
        <w:t>зусиль</w:t>
      </w:r>
      <w:proofErr w:type="spellEnd"/>
      <w:r w:rsidRPr="008E2CDB">
        <w:rPr>
          <w:i/>
          <w:iCs/>
          <w:shd w:val="clear" w:color="auto" w:fill="FFFFFF"/>
        </w:rPr>
        <w:t xml:space="preserve">, </w:t>
      </w:r>
      <w:proofErr w:type="spellStart"/>
      <w:r w:rsidRPr="008E2CDB">
        <w:rPr>
          <w:i/>
          <w:iCs/>
          <w:shd w:val="clear" w:color="auto" w:fill="FFFFFF"/>
        </w:rPr>
        <w:t>що</w:t>
      </w:r>
      <w:proofErr w:type="spellEnd"/>
      <w:r w:rsidRPr="008E2CDB">
        <w:rPr>
          <w:i/>
          <w:iCs/>
          <w:shd w:val="clear" w:color="auto" w:fill="FFFFFF"/>
        </w:rPr>
        <w:t xml:space="preserve"> </w:t>
      </w:r>
      <w:proofErr w:type="spellStart"/>
      <w:r w:rsidRPr="008E2CDB">
        <w:rPr>
          <w:i/>
          <w:iCs/>
          <w:shd w:val="clear" w:color="auto" w:fill="FFFFFF"/>
        </w:rPr>
        <w:t>сприятимуть</w:t>
      </w:r>
      <w:proofErr w:type="spellEnd"/>
      <w:r w:rsidRPr="008E2CDB">
        <w:rPr>
          <w:i/>
          <w:iCs/>
          <w:shd w:val="clear" w:color="auto" w:fill="FFFFFF"/>
        </w:rPr>
        <w:t xml:space="preserve"> </w:t>
      </w:r>
      <w:proofErr w:type="spellStart"/>
      <w:r w:rsidRPr="008E2CDB">
        <w:rPr>
          <w:i/>
          <w:iCs/>
          <w:shd w:val="clear" w:color="auto" w:fill="FFFFFF"/>
        </w:rPr>
        <w:t>розвитку</w:t>
      </w:r>
      <w:proofErr w:type="spellEnd"/>
      <w:r w:rsidRPr="008E2CDB">
        <w:rPr>
          <w:i/>
          <w:iCs/>
          <w:shd w:val="clear" w:color="auto" w:fill="FFFFFF"/>
        </w:rPr>
        <w:t xml:space="preserve"> </w:t>
      </w:r>
      <w:proofErr w:type="spellStart"/>
      <w:r w:rsidRPr="008E2CDB">
        <w:rPr>
          <w:i/>
          <w:iCs/>
          <w:shd w:val="clear" w:color="auto" w:fill="FFFFFF"/>
        </w:rPr>
        <w:t>професійної</w:t>
      </w:r>
      <w:proofErr w:type="spellEnd"/>
      <w:r w:rsidRPr="008E2CDB">
        <w:rPr>
          <w:i/>
          <w:iCs/>
          <w:shd w:val="clear" w:color="auto" w:fill="FFFFFF"/>
        </w:rPr>
        <w:t xml:space="preserve"> </w:t>
      </w:r>
      <w:proofErr w:type="spellStart"/>
      <w:r w:rsidRPr="008E2CDB">
        <w:rPr>
          <w:i/>
          <w:iCs/>
          <w:shd w:val="clear" w:color="auto" w:fill="FFFFFF"/>
        </w:rPr>
        <w:t>журналістики</w:t>
      </w:r>
      <w:proofErr w:type="spellEnd"/>
      <w:r w:rsidRPr="008E2CDB">
        <w:rPr>
          <w:i/>
          <w:iCs/>
          <w:shd w:val="clear" w:color="auto" w:fill="FFFFFF"/>
        </w:rPr>
        <w:t xml:space="preserve"> в </w:t>
      </w:r>
      <w:proofErr w:type="spellStart"/>
      <w:r w:rsidRPr="008E2CDB">
        <w:rPr>
          <w:i/>
          <w:iCs/>
          <w:shd w:val="clear" w:color="auto" w:fill="FFFFFF"/>
        </w:rPr>
        <w:t>Україні</w:t>
      </w:r>
      <w:proofErr w:type="spellEnd"/>
      <w:r w:rsidRPr="008E2CDB">
        <w:rPr>
          <w:i/>
          <w:iCs/>
          <w:shd w:val="clear" w:color="auto" w:fill="FFFFFF"/>
        </w:rPr>
        <w:t xml:space="preserve">, </w:t>
      </w:r>
      <w:proofErr w:type="spellStart"/>
      <w:r w:rsidRPr="008E2CDB">
        <w:rPr>
          <w:i/>
          <w:iCs/>
          <w:shd w:val="clear" w:color="auto" w:fill="FFFFFF"/>
        </w:rPr>
        <w:t>підвищенню</w:t>
      </w:r>
      <w:proofErr w:type="spellEnd"/>
      <w:r w:rsidRPr="008E2CDB">
        <w:rPr>
          <w:i/>
          <w:iCs/>
          <w:shd w:val="clear" w:color="auto" w:fill="FFFFFF"/>
        </w:rPr>
        <w:t xml:space="preserve"> </w:t>
      </w:r>
      <w:proofErr w:type="spellStart"/>
      <w:r w:rsidRPr="008E2CDB">
        <w:rPr>
          <w:i/>
          <w:iCs/>
          <w:shd w:val="clear" w:color="auto" w:fill="FFFFFF"/>
        </w:rPr>
        <w:t>якості</w:t>
      </w:r>
      <w:proofErr w:type="spellEnd"/>
      <w:r w:rsidRPr="008E2CDB">
        <w:rPr>
          <w:i/>
          <w:iCs/>
          <w:shd w:val="clear" w:color="auto" w:fill="FFFFFF"/>
        </w:rPr>
        <w:t xml:space="preserve"> </w:t>
      </w:r>
      <w:proofErr w:type="spellStart"/>
      <w:r w:rsidRPr="008E2CDB">
        <w:rPr>
          <w:i/>
          <w:iCs/>
          <w:shd w:val="clear" w:color="auto" w:fill="FFFFFF"/>
        </w:rPr>
        <w:t>журналістського</w:t>
      </w:r>
      <w:proofErr w:type="spellEnd"/>
      <w:r w:rsidRPr="008E2CDB">
        <w:rPr>
          <w:i/>
          <w:iCs/>
          <w:shd w:val="clear" w:color="auto" w:fill="FFFFFF"/>
        </w:rPr>
        <w:t xml:space="preserve"> контенту, </w:t>
      </w:r>
      <w:proofErr w:type="spellStart"/>
      <w:r w:rsidRPr="008E2CDB">
        <w:rPr>
          <w:i/>
          <w:iCs/>
          <w:shd w:val="clear" w:color="auto" w:fill="FFFFFF"/>
        </w:rPr>
        <w:t>зменшенню</w:t>
      </w:r>
      <w:proofErr w:type="spellEnd"/>
      <w:r w:rsidRPr="008E2CDB">
        <w:rPr>
          <w:i/>
          <w:iCs/>
          <w:shd w:val="clear" w:color="auto" w:fill="FFFFFF"/>
        </w:rPr>
        <w:t xml:space="preserve"> </w:t>
      </w:r>
      <w:proofErr w:type="spellStart"/>
      <w:r w:rsidRPr="008E2CDB">
        <w:rPr>
          <w:i/>
          <w:iCs/>
          <w:shd w:val="clear" w:color="auto" w:fill="FFFFFF"/>
        </w:rPr>
        <w:t>фейків</w:t>
      </w:r>
      <w:proofErr w:type="spellEnd"/>
      <w:r w:rsidRPr="008E2CDB">
        <w:rPr>
          <w:i/>
          <w:iCs/>
          <w:shd w:val="clear" w:color="auto" w:fill="FFFFFF"/>
        </w:rPr>
        <w:t xml:space="preserve">, </w:t>
      </w:r>
      <w:proofErr w:type="spellStart"/>
      <w:r w:rsidRPr="008E2CDB">
        <w:rPr>
          <w:i/>
          <w:iCs/>
          <w:shd w:val="clear" w:color="auto" w:fill="FFFFFF"/>
        </w:rPr>
        <w:t>маніпуляцій</w:t>
      </w:r>
      <w:proofErr w:type="spellEnd"/>
      <w:r w:rsidRPr="008E2CDB">
        <w:rPr>
          <w:i/>
          <w:iCs/>
          <w:shd w:val="clear" w:color="auto" w:fill="FFFFFF"/>
        </w:rPr>
        <w:t xml:space="preserve"> та </w:t>
      </w:r>
      <w:proofErr w:type="spellStart"/>
      <w:r w:rsidRPr="008E2CDB">
        <w:rPr>
          <w:i/>
          <w:iCs/>
          <w:shd w:val="clear" w:color="auto" w:fill="FFFFFF"/>
        </w:rPr>
        <w:t>розвитку</w:t>
      </w:r>
      <w:proofErr w:type="spellEnd"/>
      <w:r w:rsidRPr="008E2CDB">
        <w:rPr>
          <w:i/>
          <w:iCs/>
          <w:shd w:val="clear" w:color="auto" w:fill="FFFFFF"/>
        </w:rPr>
        <w:t xml:space="preserve"> </w:t>
      </w:r>
      <w:proofErr w:type="spellStart"/>
      <w:r w:rsidRPr="008E2CDB">
        <w:rPr>
          <w:i/>
          <w:iCs/>
          <w:shd w:val="clear" w:color="auto" w:fill="FFFFFF"/>
        </w:rPr>
        <w:t>України</w:t>
      </w:r>
      <w:proofErr w:type="spellEnd"/>
      <w:r w:rsidRPr="008E2CDB">
        <w:rPr>
          <w:i/>
          <w:iCs/>
          <w:shd w:val="clear" w:color="auto" w:fill="FFFFFF"/>
        </w:rPr>
        <w:t xml:space="preserve">. </w:t>
      </w:r>
      <w:r w:rsidRPr="008E2CDB">
        <w:rPr>
          <w:shd w:val="clear" w:color="auto" w:fill="FFFFFF"/>
        </w:rPr>
        <w:t>Текст: </w:t>
      </w:r>
      <w:hyperlink r:id="rId16" w:tgtFrame="_blank" w:history="1">
        <w:r w:rsidRPr="008E2CDB">
          <w:rPr>
            <w:rStyle w:val="ae"/>
            <w:rFonts w:eastAsiaTheme="majorEastAsia"/>
            <w:color w:val="1155CC"/>
            <w:szCs w:val="28"/>
            <w:shd w:val="clear" w:color="auto" w:fill="FFFFFF"/>
          </w:rPr>
          <w:t>https://www.golos.com.ua/article/383973</w:t>
        </w:r>
      </w:hyperlink>
    </w:p>
    <w:p w14:paraId="261CB41A" w14:textId="77777777" w:rsidR="00FA522A" w:rsidRPr="0084057A" w:rsidRDefault="00FA522A" w:rsidP="00216751">
      <w:pPr>
        <w:pStyle w:val="a9"/>
        <w:numPr>
          <w:ilvl w:val="0"/>
          <w:numId w:val="1"/>
        </w:numPr>
        <w:ind w:left="0" w:firstLine="567"/>
      </w:pPr>
      <w:proofErr w:type="spellStart"/>
      <w:r w:rsidRPr="00545A57">
        <w:rPr>
          <w:b/>
          <w:bCs/>
        </w:rPr>
        <w:t>Кудрявський</w:t>
      </w:r>
      <w:proofErr w:type="spellEnd"/>
      <w:r w:rsidRPr="00545A57">
        <w:rPr>
          <w:b/>
          <w:bCs/>
        </w:rPr>
        <w:t xml:space="preserve"> І. В. </w:t>
      </w:r>
      <w:proofErr w:type="spellStart"/>
      <w:r w:rsidRPr="00545A57">
        <w:rPr>
          <w:b/>
          <w:bCs/>
        </w:rPr>
        <w:t>Стратегії</w:t>
      </w:r>
      <w:proofErr w:type="spellEnd"/>
      <w:r w:rsidRPr="00545A57">
        <w:rPr>
          <w:b/>
          <w:bCs/>
        </w:rPr>
        <w:t xml:space="preserve"> нападу з </w:t>
      </w:r>
      <w:proofErr w:type="spellStart"/>
      <w:r w:rsidRPr="00545A57">
        <w:rPr>
          <w:b/>
          <w:bCs/>
        </w:rPr>
        <w:t>активним</w:t>
      </w:r>
      <w:proofErr w:type="spellEnd"/>
      <w:r w:rsidRPr="00545A57">
        <w:rPr>
          <w:b/>
          <w:bCs/>
        </w:rPr>
        <w:t xml:space="preserve"> </w:t>
      </w:r>
      <w:proofErr w:type="spellStart"/>
      <w:r w:rsidRPr="00545A57">
        <w:rPr>
          <w:b/>
          <w:bCs/>
        </w:rPr>
        <w:t>застосуванням</w:t>
      </w:r>
      <w:proofErr w:type="spellEnd"/>
      <w:r w:rsidRPr="00545A57">
        <w:rPr>
          <w:b/>
          <w:bCs/>
        </w:rPr>
        <w:t xml:space="preserve"> </w:t>
      </w:r>
      <w:proofErr w:type="spellStart"/>
      <w:r w:rsidRPr="00545A57">
        <w:rPr>
          <w:b/>
          <w:bCs/>
        </w:rPr>
        <w:t>дій</w:t>
      </w:r>
      <w:proofErr w:type="spellEnd"/>
      <w:r w:rsidRPr="00545A57">
        <w:rPr>
          <w:b/>
          <w:bCs/>
        </w:rPr>
        <w:t xml:space="preserve"> в </w:t>
      </w:r>
      <w:proofErr w:type="spellStart"/>
      <w:r w:rsidRPr="00545A57">
        <w:rPr>
          <w:b/>
          <w:bCs/>
        </w:rPr>
        <w:t>інформаційному</w:t>
      </w:r>
      <w:proofErr w:type="spellEnd"/>
      <w:r w:rsidRPr="00545A57">
        <w:rPr>
          <w:b/>
          <w:bCs/>
        </w:rPr>
        <w:t xml:space="preserve"> </w:t>
      </w:r>
      <w:proofErr w:type="spellStart"/>
      <w:r w:rsidRPr="00545A57">
        <w:rPr>
          <w:b/>
          <w:bCs/>
        </w:rPr>
        <w:t>просторі</w:t>
      </w:r>
      <w:proofErr w:type="spellEnd"/>
      <w:r w:rsidRPr="00545A57">
        <w:rPr>
          <w:b/>
          <w:bCs/>
        </w:rPr>
        <w:t xml:space="preserve"> </w:t>
      </w:r>
      <w:r w:rsidRPr="0084057A">
        <w:t>[</w:t>
      </w:r>
      <w:proofErr w:type="spellStart"/>
      <w:r w:rsidRPr="0084057A">
        <w:t>Електронний</w:t>
      </w:r>
      <w:proofErr w:type="spellEnd"/>
      <w:r w:rsidRPr="0084057A">
        <w:t xml:space="preserve"> ресурс] / І. В. </w:t>
      </w:r>
      <w:bookmarkStart w:id="1" w:name="_Hlk197112915"/>
      <w:proofErr w:type="spellStart"/>
      <w:r w:rsidRPr="0084057A">
        <w:t>Кудрявський</w:t>
      </w:r>
      <w:bookmarkEnd w:id="1"/>
      <w:proofErr w:type="spellEnd"/>
      <w:r w:rsidRPr="0084057A">
        <w:t xml:space="preserve"> </w:t>
      </w:r>
      <w:r w:rsidRPr="00545A57">
        <w:rPr>
          <w:rFonts w:cs="Times New Roman"/>
        </w:rPr>
        <w:t xml:space="preserve">// Право та </w:t>
      </w:r>
      <w:proofErr w:type="spellStart"/>
      <w:r w:rsidRPr="00545A57">
        <w:rPr>
          <w:rFonts w:cs="Times New Roman"/>
        </w:rPr>
        <w:t>держ</w:t>
      </w:r>
      <w:proofErr w:type="spellEnd"/>
      <w:r w:rsidRPr="00545A57">
        <w:rPr>
          <w:rFonts w:cs="Times New Roman"/>
        </w:rPr>
        <w:t xml:space="preserve">. </w:t>
      </w:r>
      <w:proofErr w:type="gramStart"/>
      <w:r w:rsidRPr="00545A57">
        <w:rPr>
          <w:rFonts w:cs="Times New Roman"/>
        </w:rPr>
        <w:t>упр. :</w:t>
      </w:r>
      <w:proofErr w:type="gramEnd"/>
      <w:r w:rsidRPr="00545A57">
        <w:rPr>
          <w:rFonts w:cs="Times New Roman"/>
        </w:rPr>
        <w:t xml:space="preserve"> </w:t>
      </w:r>
      <w:proofErr w:type="spellStart"/>
      <w:r w:rsidRPr="00545A57">
        <w:rPr>
          <w:rFonts w:cs="Times New Roman"/>
        </w:rPr>
        <w:t>зб</w:t>
      </w:r>
      <w:proofErr w:type="spellEnd"/>
      <w:r w:rsidRPr="00545A57">
        <w:rPr>
          <w:rFonts w:cs="Times New Roman"/>
        </w:rPr>
        <w:t xml:space="preserve">. наук. пр. – 2024. – </w:t>
      </w:r>
      <w:proofErr w:type="spellStart"/>
      <w:r w:rsidRPr="00545A57">
        <w:rPr>
          <w:rFonts w:cs="Times New Roman"/>
        </w:rPr>
        <w:t>Вип</w:t>
      </w:r>
      <w:proofErr w:type="spellEnd"/>
      <w:r w:rsidRPr="00545A57">
        <w:rPr>
          <w:rFonts w:cs="Times New Roman"/>
        </w:rPr>
        <w:t>. 3. – С. 78-87.</w:t>
      </w:r>
      <w:r w:rsidRPr="0084057A">
        <w:t xml:space="preserve"> </w:t>
      </w:r>
      <w:proofErr w:type="spellStart"/>
      <w:r w:rsidRPr="00545A57">
        <w:rPr>
          <w:i/>
          <w:iCs/>
        </w:rPr>
        <w:t>Д</w:t>
      </w:r>
      <w:r w:rsidRPr="00545A57">
        <w:rPr>
          <w:rFonts w:cs="Times New Roman"/>
          <w:i/>
          <w:iCs/>
        </w:rPr>
        <w:t>осліджено</w:t>
      </w:r>
      <w:proofErr w:type="spellEnd"/>
      <w:r w:rsidRPr="00545A57">
        <w:rPr>
          <w:rFonts w:cs="Times New Roman"/>
          <w:i/>
          <w:iCs/>
        </w:rPr>
        <w:t xml:space="preserve"> шляхи </w:t>
      </w:r>
      <w:proofErr w:type="spellStart"/>
      <w:r w:rsidRPr="00545A57">
        <w:rPr>
          <w:rFonts w:cs="Times New Roman"/>
          <w:i/>
          <w:iCs/>
        </w:rPr>
        <w:t>підвищення</w:t>
      </w:r>
      <w:proofErr w:type="spellEnd"/>
      <w:r w:rsidRPr="00545A57">
        <w:rPr>
          <w:rFonts w:cs="Times New Roman"/>
          <w:i/>
          <w:iCs/>
        </w:rPr>
        <w:t xml:space="preserve"> </w:t>
      </w:r>
      <w:proofErr w:type="spellStart"/>
      <w:r w:rsidRPr="00545A57">
        <w:rPr>
          <w:rFonts w:cs="Times New Roman"/>
          <w:i/>
          <w:iCs/>
        </w:rPr>
        <w:t>ефективності</w:t>
      </w:r>
      <w:proofErr w:type="spellEnd"/>
      <w:r w:rsidRPr="00545A57">
        <w:rPr>
          <w:rFonts w:cs="Times New Roman"/>
          <w:i/>
          <w:iCs/>
        </w:rPr>
        <w:t xml:space="preserve"> державного </w:t>
      </w:r>
      <w:proofErr w:type="spellStart"/>
      <w:r w:rsidRPr="00545A57">
        <w:rPr>
          <w:rFonts w:cs="Times New Roman"/>
          <w:i/>
          <w:iCs/>
        </w:rPr>
        <w:t>управління</w:t>
      </w:r>
      <w:proofErr w:type="spellEnd"/>
      <w:r w:rsidRPr="00545A57">
        <w:rPr>
          <w:rFonts w:cs="Times New Roman"/>
          <w:i/>
          <w:iCs/>
        </w:rPr>
        <w:t xml:space="preserve"> у </w:t>
      </w:r>
      <w:proofErr w:type="spellStart"/>
      <w:r w:rsidRPr="00545A57">
        <w:rPr>
          <w:rFonts w:cs="Times New Roman"/>
          <w:i/>
          <w:iCs/>
        </w:rPr>
        <w:t>сфері</w:t>
      </w:r>
      <w:proofErr w:type="spellEnd"/>
      <w:r w:rsidRPr="00545A57">
        <w:rPr>
          <w:rFonts w:cs="Times New Roman"/>
          <w:i/>
          <w:iCs/>
        </w:rPr>
        <w:t xml:space="preserve"> </w:t>
      </w:r>
      <w:proofErr w:type="spellStart"/>
      <w:r w:rsidRPr="00545A57">
        <w:rPr>
          <w:rFonts w:cs="Times New Roman"/>
          <w:i/>
          <w:iCs/>
        </w:rPr>
        <w:t>захисту</w:t>
      </w:r>
      <w:proofErr w:type="spellEnd"/>
      <w:r w:rsidRPr="00545A57">
        <w:rPr>
          <w:rFonts w:cs="Times New Roman"/>
          <w:i/>
          <w:iCs/>
        </w:rPr>
        <w:t xml:space="preserve"> </w:t>
      </w:r>
      <w:proofErr w:type="spellStart"/>
      <w:r w:rsidRPr="00545A57">
        <w:rPr>
          <w:rFonts w:cs="Times New Roman"/>
          <w:i/>
          <w:iCs/>
        </w:rPr>
        <w:t>інформаційного</w:t>
      </w:r>
      <w:proofErr w:type="spellEnd"/>
      <w:r w:rsidRPr="00545A57">
        <w:rPr>
          <w:rFonts w:cs="Times New Roman"/>
          <w:i/>
          <w:iCs/>
        </w:rPr>
        <w:t xml:space="preserve"> простору </w:t>
      </w:r>
      <w:proofErr w:type="spellStart"/>
      <w:r w:rsidRPr="00545A57">
        <w:rPr>
          <w:rFonts w:cs="Times New Roman"/>
          <w:i/>
          <w:iCs/>
        </w:rPr>
        <w:t>України</w:t>
      </w:r>
      <w:proofErr w:type="spellEnd"/>
      <w:r w:rsidRPr="00545A57">
        <w:rPr>
          <w:rFonts w:cs="Times New Roman"/>
          <w:i/>
          <w:iCs/>
        </w:rPr>
        <w:t xml:space="preserve"> в </w:t>
      </w:r>
      <w:proofErr w:type="spellStart"/>
      <w:r w:rsidRPr="00545A57">
        <w:rPr>
          <w:rFonts w:cs="Times New Roman"/>
          <w:i/>
          <w:iCs/>
        </w:rPr>
        <w:t>умовах</w:t>
      </w:r>
      <w:proofErr w:type="spellEnd"/>
      <w:r w:rsidRPr="00545A57">
        <w:rPr>
          <w:rFonts w:cs="Times New Roman"/>
          <w:i/>
          <w:iCs/>
        </w:rPr>
        <w:t xml:space="preserve"> </w:t>
      </w:r>
      <w:proofErr w:type="spellStart"/>
      <w:r w:rsidRPr="00545A57">
        <w:rPr>
          <w:rFonts w:cs="Times New Roman"/>
          <w:i/>
          <w:iCs/>
        </w:rPr>
        <w:t>інформаційно-психологічного</w:t>
      </w:r>
      <w:proofErr w:type="spellEnd"/>
      <w:r w:rsidRPr="00545A57">
        <w:rPr>
          <w:rFonts w:cs="Times New Roman"/>
          <w:i/>
          <w:iCs/>
        </w:rPr>
        <w:t xml:space="preserve"> </w:t>
      </w:r>
      <w:proofErr w:type="spellStart"/>
      <w:r w:rsidRPr="00545A57">
        <w:rPr>
          <w:rFonts w:cs="Times New Roman"/>
          <w:i/>
          <w:iCs/>
        </w:rPr>
        <w:t>впливу</w:t>
      </w:r>
      <w:proofErr w:type="spellEnd"/>
      <w:r w:rsidRPr="00545A57">
        <w:rPr>
          <w:rFonts w:cs="Times New Roman"/>
          <w:i/>
          <w:iCs/>
        </w:rPr>
        <w:t xml:space="preserve"> з боку противника. </w:t>
      </w:r>
      <w:proofErr w:type="spellStart"/>
      <w:r w:rsidRPr="00545A57">
        <w:rPr>
          <w:rFonts w:cs="Times New Roman"/>
          <w:i/>
          <w:iCs/>
        </w:rPr>
        <w:t>Проаналізовано</w:t>
      </w:r>
      <w:proofErr w:type="spellEnd"/>
      <w:r w:rsidRPr="00545A57">
        <w:rPr>
          <w:rFonts w:cs="Times New Roman"/>
          <w:i/>
          <w:iCs/>
        </w:rPr>
        <w:t xml:space="preserve"> </w:t>
      </w:r>
      <w:proofErr w:type="spellStart"/>
      <w:r w:rsidRPr="00545A57">
        <w:rPr>
          <w:rFonts w:cs="Times New Roman"/>
          <w:i/>
          <w:iCs/>
        </w:rPr>
        <w:t>історичний</w:t>
      </w:r>
      <w:proofErr w:type="spellEnd"/>
      <w:r w:rsidRPr="00545A57">
        <w:rPr>
          <w:rFonts w:cs="Times New Roman"/>
          <w:i/>
          <w:iCs/>
        </w:rPr>
        <w:t xml:space="preserve"> </w:t>
      </w:r>
      <w:proofErr w:type="spellStart"/>
      <w:r w:rsidRPr="00545A57">
        <w:rPr>
          <w:rFonts w:cs="Times New Roman"/>
          <w:i/>
          <w:iCs/>
        </w:rPr>
        <w:t>досвід</w:t>
      </w:r>
      <w:proofErr w:type="spellEnd"/>
      <w:r w:rsidRPr="00545A57">
        <w:rPr>
          <w:rFonts w:cs="Times New Roman"/>
          <w:i/>
          <w:iCs/>
        </w:rPr>
        <w:t xml:space="preserve"> і </w:t>
      </w:r>
      <w:proofErr w:type="spellStart"/>
      <w:r w:rsidRPr="00545A57">
        <w:rPr>
          <w:rFonts w:cs="Times New Roman"/>
          <w:i/>
          <w:iCs/>
        </w:rPr>
        <w:t>сучасні</w:t>
      </w:r>
      <w:proofErr w:type="spellEnd"/>
      <w:r w:rsidRPr="00545A57">
        <w:rPr>
          <w:rFonts w:cs="Times New Roman"/>
          <w:i/>
          <w:iCs/>
        </w:rPr>
        <w:t xml:space="preserve"> </w:t>
      </w:r>
      <w:proofErr w:type="spellStart"/>
      <w:r w:rsidRPr="00545A57">
        <w:rPr>
          <w:rFonts w:cs="Times New Roman"/>
          <w:i/>
          <w:iCs/>
        </w:rPr>
        <w:t>стратегії</w:t>
      </w:r>
      <w:proofErr w:type="spellEnd"/>
      <w:r w:rsidRPr="00545A57">
        <w:rPr>
          <w:rFonts w:cs="Times New Roman"/>
          <w:i/>
          <w:iCs/>
        </w:rPr>
        <w:t xml:space="preserve"> </w:t>
      </w:r>
      <w:proofErr w:type="spellStart"/>
      <w:r w:rsidRPr="00545A57">
        <w:rPr>
          <w:rFonts w:cs="Times New Roman"/>
          <w:i/>
          <w:iCs/>
        </w:rPr>
        <w:t>інформаційного</w:t>
      </w:r>
      <w:proofErr w:type="spellEnd"/>
      <w:r w:rsidRPr="00545A57">
        <w:rPr>
          <w:rFonts w:cs="Times New Roman"/>
          <w:i/>
          <w:iCs/>
        </w:rPr>
        <w:t xml:space="preserve"> нападу в </w:t>
      </w:r>
      <w:proofErr w:type="spellStart"/>
      <w:r w:rsidRPr="00545A57">
        <w:rPr>
          <w:rFonts w:cs="Times New Roman"/>
          <w:i/>
          <w:iCs/>
        </w:rPr>
        <w:t>контексті</w:t>
      </w:r>
      <w:proofErr w:type="spellEnd"/>
      <w:r w:rsidRPr="00545A57">
        <w:rPr>
          <w:rFonts w:cs="Times New Roman"/>
          <w:i/>
          <w:iCs/>
        </w:rPr>
        <w:t xml:space="preserve"> </w:t>
      </w:r>
      <w:proofErr w:type="spellStart"/>
      <w:r w:rsidRPr="00545A57">
        <w:rPr>
          <w:rFonts w:cs="Times New Roman"/>
          <w:i/>
          <w:iCs/>
        </w:rPr>
        <w:t>російсько-української</w:t>
      </w:r>
      <w:proofErr w:type="spellEnd"/>
      <w:r w:rsidRPr="00545A57">
        <w:rPr>
          <w:rFonts w:cs="Times New Roman"/>
          <w:i/>
          <w:iCs/>
        </w:rPr>
        <w:t xml:space="preserve"> </w:t>
      </w:r>
      <w:proofErr w:type="spellStart"/>
      <w:r w:rsidRPr="00545A57">
        <w:rPr>
          <w:rFonts w:cs="Times New Roman"/>
          <w:i/>
          <w:iCs/>
        </w:rPr>
        <w:t>війни</w:t>
      </w:r>
      <w:proofErr w:type="spellEnd"/>
      <w:r w:rsidRPr="00545A57">
        <w:rPr>
          <w:rFonts w:cs="Times New Roman"/>
          <w:i/>
          <w:iCs/>
        </w:rPr>
        <w:t xml:space="preserve">. </w:t>
      </w:r>
      <w:proofErr w:type="spellStart"/>
      <w:r w:rsidRPr="00545A57">
        <w:rPr>
          <w:rFonts w:cs="Times New Roman"/>
          <w:i/>
          <w:iCs/>
        </w:rPr>
        <w:t>Використано</w:t>
      </w:r>
      <w:proofErr w:type="spellEnd"/>
      <w:r w:rsidRPr="00545A57">
        <w:rPr>
          <w:rFonts w:cs="Times New Roman"/>
          <w:i/>
          <w:iCs/>
        </w:rPr>
        <w:t xml:space="preserve"> комплекс </w:t>
      </w:r>
      <w:proofErr w:type="spellStart"/>
      <w:r w:rsidRPr="00545A57">
        <w:rPr>
          <w:rFonts w:cs="Times New Roman"/>
          <w:i/>
          <w:iCs/>
        </w:rPr>
        <w:t>наукових</w:t>
      </w:r>
      <w:proofErr w:type="spellEnd"/>
      <w:r w:rsidRPr="00545A57">
        <w:rPr>
          <w:rFonts w:cs="Times New Roman"/>
          <w:i/>
          <w:iCs/>
        </w:rPr>
        <w:t xml:space="preserve"> </w:t>
      </w:r>
      <w:proofErr w:type="spellStart"/>
      <w:r w:rsidRPr="00545A57">
        <w:rPr>
          <w:rFonts w:cs="Times New Roman"/>
          <w:i/>
          <w:iCs/>
        </w:rPr>
        <w:t>методів</w:t>
      </w:r>
      <w:proofErr w:type="spellEnd"/>
      <w:r w:rsidRPr="00545A57">
        <w:rPr>
          <w:rFonts w:cs="Times New Roman"/>
          <w:i/>
          <w:iCs/>
        </w:rPr>
        <w:t xml:space="preserve"> для </w:t>
      </w:r>
      <w:proofErr w:type="spellStart"/>
      <w:r w:rsidRPr="00545A57">
        <w:rPr>
          <w:rFonts w:cs="Times New Roman"/>
          <w:i/>
          <w:iCs/>
        </w:rPr>
        <w:t>оцінювання</w:t>
      </w:r>
      <w:proofErr w:type="spellEnd"/>
      <w:r w:rsidRPr="00545A57">
        <w:rPr>
          <w:rFonts w:cs="Times New Roman"/>
          <w:i/>
          <w:iCs/>
        </w:rPr>
        <w:t xml:space="preserve"> </w:t>
      </w:r>
      <w:proofErr w:type="spellStart"/>
      <w:r w:rsidRPr="00545A57">
        <w:rPr>
          <w:rFonts w:cs="Times New Roman"/>
          <w:i/>
          <w:iCs/>
        </w:rPr>
        <w:t>функціонування</w:t>
      </w:r>
      <w:proofErr w:type="spellEnd"/>
      <w:r w:rsidRPr="00545A57">
        <w:rPr>
          <w:rFonts w:cs="Times New Roman"/>
          <w:i/>
          <w:iCs/>
        </w:rPr>
        <w:t xml:space="preserve"> </w:t>
      </w:r>
      <w:proofErr w:type="spellStart"/>
      <w:r w:rsidRPr="00545A57">
        <w:rPr>
          <w:rFonts w:cs="Times New Roman"/>
          <w:i/>
          <w:iCs/>
        </w:rPr>
        <w:t>механізмів</w:t>
      </w:r>
      <w:proofErr w:type="spellEnd"/>
      <w:r w:rsidRPr="00545A57">
        <w:rPr>
          <w:rFonts w:cs="Times New Roman"/>
          <w:i/>
          <w:iCs/>
        </w:rPr>
        <w:t xml:space="preserve"> державного </w:t>
      </w:r>
      <w:proofErr w:type="spellStart"/>
      <w:r w:rsidRPr="00545A57">
        <w:rPr>
          <w:rFonts w:cs="Times New Roman"/>
          <w:i/>
          <w:iCs/>
        </w:rPr>
        <w:t>управління</w:t>
      </w:r>
      <w:proofErr w:type="spellEnd"/>
      <w:r w:rsidRPr="00545A57">
        <w:rPr>
          <w:rFonts w:cs="Times New Roman"/>
          <w:i/>
          <w:iCs/>
        </w:rPr>
        <w:t xml:space="preserve">. </w:t>
      </w:r>
      <w:proofErr w:type="spellStart"/>
      <w:r w:rsidRPr="00545A57">
        <w:rPr>
          <w:rFonts w:cs="Times New Roman"/>
          <w:i/>
          <w:iCs/>
        </w:rPr>
        <w:t>Запропоновано</w:t>
      </w:r>
      <w:proofErr w:type="spellEnd"/>
      <w:r w:rsidRPr="00545A57">
        <w:rPr>
          <w:rFonts w:cs="Times New Roman"/>
          <w:i/>
          <w:iCs/>
        </w:rPr>
        <w:t xml:space="preserve"> </w:t>
      </w:r>
      <w:proofErr w:type="spellStart"/>
      <w:r w:rsidRPr="00545A57">
        <w:rPr>
          <w:rFonts w:cs="Times New Roman"/>
          <w:i/>
          <w:iCs/>
        </w:rPr>
        <w:t>організаційні</w:t>
      </w:r>
      <w:proofErr w:type="spellEnd"/>
      <w:r w:rsidRPr="00545A57">
        <w:rPr>
          <w:rFonts w:cs="Times New Roman"/>
          <w:i/>
          <w:iCs/>
        </w:rPr>
        <w:t xml:space="preserve"> заходи для </w:t>
      </w:r>
      <w:proofErr w:type="spellStart"/>
      <w:r w:rsidRPr="00545A57">
        <w:rPr>
          <w:rFonts w:cs="Times New Roman"/>
          <w:i/>
          <w:iCs/>
        </w:rPr>
        <w:t>посилення</w:t>
      </w:r>
      <w:proofErr w:type="spellEnd"/>
      <w:r w:rsidRPr="00545A57">
        <w:rPr>
          <w:rFonts w:cs="Times New Roman"/>
          <w:i/>
          <w:iCs/>
        </w:rPr>
        <w:t xml:space="preserve"> </w:t>
      </w:r>
      <w:proofErr w:type="spellStart"/>
      <w:r w:rsidRPr="00545A57">
        <w:rPr>
          <w:rFonts w:cs="Times New Roman"/>
          <w:i/>
          <w:iCs/>
        </w:rPr>
        <w:t>протидії</w:t>
      </w:r>
      <w:proofErr w:type="spellEnd"/>
      <w:r w:rsidRPr="00545A57">
        <w:rPr>
          <w:rFonts w:cs="Times New Roman"/>
          <w:i/>
          <w:iCs/>
        </w:rPr>
        <w:t xml:space="preserve"> деструктивному </w:t>
      </w:r>
      <w:proofErr w:type="spellStart"/>
      <w:r w:rsidRPr="00545A57">
        <w:rPr>
          <w:rFonts w:cs="Times New Roman"/>
          <w:i/>
          <w:iCs/>
        </w:rPr>
        <w:t>впливу</w:t>
      </w:r>
      <w:proofErr w:type="spellEnd"/>
      <w:r w:rsidRPr="00545A57">
        <w:rPr>
          <w:rFonts w:cs="Times New Roman"/>
          <w:i/>
          <w:iCs/>
        </w:rPr>
        <w:t xml:space="preserve"> в </w:t>
      </w:r>
      <w:proofErr w:type="spellStart"/>
      <w:r w:rsidRPr="00545A57">
        <w:rPr>
          <w:rFonts w:cs="Times New Roman"/>
          <w:i/>
          <w:iCs/>
        </w:rPr>
        <w:t>інформаційному</w:t>
      </w:r>
      <w:proofErr w:type="spellEnd"/>
      <w:r w:rsidRPr="00545A57">
        <w:rPr>
          <w:rFonts w:cs="Times New Roman"/>
          <w:i/>
          <w:iCs/>
        </w:rPr>
        <w:t xml:space="preserve"> </w:t>
      </w:r>
      <w:proofErr w:type="spellStart"/>
      <w:r w:rsidRPr="00545A57">
        <w:rPr>
          <w:rFonts w:cs="Times New Roman"/>
          <w:i/>
          <w:iCs/>
        </w:rPr>
        <w:t>просторі</w:t>
      </w:r>
      <w:proofErr w:type="spellEnd"/>
      <w:r w:rsidRPr="00545A57">
        <w:rPr>
          <w:rFonts w:cs="Times New Roman"/>
          <w:i/>
          <w:iCs/>
        </w:rPr>
        <w:t>.</w:t>
      </w:r>
      <w:r w:rsidRPr="00545A57">
        <w:rPr>
          <w:rFonts w:cs="Times New Roman"/>
        </w:rPr>
        <w:t xml:space="preserve"> </w:t>
      </w:r>
      <w:r w:rsidRPr="0084057A">
        <w:t xml:space="preserve">Текст: </w:t>
      </w:r>
      <w:hyperlink r:id="rId17" w:history="1">
        <w:r w:rsidRPr="0084057A">
          <w:rPr>
            <w:rStyle w:val="ae"/>
            <w:lang w:val="uk-UA"/>
          </w:rPr>
          <w:t>http://www.pdu-journal.kpu.zp.ua/archive/3_2024/13.pdf</w:t>
        </w:r>
      </w:hyperlink>
      <w:r w:rsidRPr="0084057A">
        <w:t xml:space="preserve"> </w:t>
      </w:r>
    </w:p>
    <w:p w14:paraId="363616EC" w14:textId="77777777" w:rsidR="00FA522A" w:rsidRPr="007A5CD5" w:rsidRDefault="00FA522A" w:rsidP="00FC33A4">
      <w:pPr>
        <w:pStyle w:val="a9"/>
        <w:numPr>
          <w:ilvl w:val="0"/>
          <w:numId w:val="1"/>
        </w:numPr>
        <w:ind w:left="0" w:firstLine="567"/>
        <w:rPr>
          <w:bCs/>
          <w:lang w:val="uk-UA"/>
        </w:rPr>
      </w:pPr>
      <w:r w:rsidRPr="007A5CD5">
        <w:rPr>
          <w:rFonts w:eastAsia="Times New Roman" w:cstheme="minorHAnsi"/>
          <w:b/>
          <w:lang w:val="uk-UA" w:eastAsia="ii-CN"/>
        </w:rPr>
        <w:t>Кушнір І. П. Протидія дезінформації: організаційно-правовий аспект</w:t>
      </w:r>
      <w:r w:rsidRPr="007A5CD5">
        <w:rPr>
          <w:rFonts w:eastAsia="Times New Roman" w:cstheme="minorHAnsi"/>
          <w:lang w:val="uk-UA" w:eastAsia="ii-CN"/>
        </w:rPr>
        <w:t xml:space="preserve"> [Електронний ресурс] / І. П. Кушнір, С. В. </w:t>
      </w:r>
      <w:proofErr w:type="spellStart"/>
      <w:r w:rsidRPr="007A5CD5">
        <w:rPr>
          <w:rFonts w:eastAsia="Times New Roman" w:cstheme="minorHAnsi"/>
          <w:lang w:val="uk-UA" w:eastAsia="ii-CN"/>
        </w:rPr>
        <w:t>Адамчук</w:t>
      </w:r>
      <w:proofErr w:type="spellEnd"/>
      <w:r w:rsidRPr="007A5CD5">
        <w:rPr>
          <w:rFonts w:eastAsia="Times New Roman" w:cstheme="minorHAnsi"/>
          <w:lang w:val="uk-UA" w:eastAsia="ii-CN"/>
        </w:rPr>
        <w:t xml:space="preserve"> // </w:t>
      </w:r>
      <w:proofErr w:type="spellStart"/>
      <w:r w:rsidRPr="007A5CD5">
        <w:rPr>
          <w:rFonts w:eastAsia="Times New Roman" w:cstheme="minorHAnsi"/>
          <w:lang w:val="uk-UA" w:eastAsia="ii-CN"/>
        </w:rPr>
        <w:t>Аналіт</w:t>
      </w:r>
      <w:proofErr w:type="spellEnd"/>
      <w:r w:rsidRPr="007A5CD5">
        <w:rPr>
          <w:rFonts w:eastAsia="Times New Roman" w:cstheme="minorHAnsi"/>
          <w:lang w:val="uk-UA" w:eastAsia="ii-CN"/>
        </w:rPr>
        <w:t>.-</w:t>
      </w:r>
      <w:proofErr w:type="spellStart"/>
      <w:r w:rsidRPr="007A5CD5">
        <w:rPr>
          <w:rFonts w:eastAsia="Times New Roman" w:cstheme="minorHAnsi"/>
          <w:lang w:val="uk-UA" w:eastAsia="ii-CN"/>
        </w:rPr>
        <w:t>порівнял</w:t>
      </w:r>
      <w:proofErr w:type="spellEnd"/>
      <w:r w:rsidRPr="007A5CD5">
        <w:rPr>
          <w:rFonts w:eastAsia="Times New Roman" w:cstheme="minorHAnsi"/>
          <w:lang w:val="uk-UA" w:eastAsia="ii-CN"/>
        </w:rPr>
        <w:t xml:space="preserve">. правознавство : електрон. наук. вид. – </w:t>
      </w:r>
      <w:r w:rsidRPr="007A5CD5">
        <w:rPr>
          <w:rFonts w:eastAsia="Times New Roman" w:cstheme="minorHAnsi"/>
          <w:bCs/>
          <w:lang w:val="uk-UA" w:eastAsia="ii-CN"/>
        </w:rPr>
        <w:t>2025.</w:t>
      </w:r>
      <w:r w:rsidRPr="007A5CD5">
        <w:rPr>
          <w:rFonts w:eastAsia="Times New Roman" w:cstheme="minorHAnsi"/>
          <w:b/>
          <w:bCs/>
          <w:lang w:val="uk-UA" w:eastAsia="ii-CN"/>
        </w:rPr>
        <w:t xml:space="preserve"> </w:t>
      </w:r>
      <w:r w:rsidRPr="007A5CD5">
        <w:rPr>
          <w:rFonts w:eastAsia="Times New Roman" w:cstheme="minorHAnsi"/>
          <w:bCs/>
          <w:lang w:val="uk-UA" w:eastAsia="ii-CN"/>
        </w:rPr>
        <w:t>–</w:t>
      </w:r>
      <w:r w:rsidRPr="007A5CD5">
        <w:rPr>
          <w:rFonts w:eastAsia="Times New Roman" w:cstheme="minorHAnsi"/>
          <w:b/>
          <w:bCs/>
          <w:lang w:val="uk-UA" w:eastAsia="ii-CN"/>
        </w:rPr>
        <w:t xml:space="preserve"> </w:t>
      </w:r>
      <w:r w:rsidRPr="007A5CD5">
        <w:rPr>
          <w:rFonts w:eastAsia="Times New Roman" w:cstheme="minorHAnsi"/>
          <w:bCs/>
          <w:lang w:val="uk-UA" w:eastAsia="ii-CN"/>
        </w:rPr>
        <w:t xml:space="preserve">№ 1. – С. 470-475. </w:t>
      </w:r>
      <w:r w:rsidRPr="007A5CD5">
        <w:rPr>
          <w:rFonts w:eastAsia="Times New Roman" w:cstheme="minorHAnsi"/>
          <w:bCs/>
          <w:i/>
          <w:lang w:val="uk-UA" w:eastAsia="ii-CN"/>
        </w:rPr>
        <w:t xml:space="preserve">Проаналізовано поняття дезінформації крізь призму правового регулювання, як соціальне явище у сучасному інформаційному суспільстві. Запропоновано розглядати дезінформацію як інформацію (дані) чи повідомлення, яке повністю чи частково є неправдивим, перекрученим, взятим із контексту з негативною метою (може бути будь-що: психологічний вплив, зміна поведінки та думок суб’єкта впливу, отримання даних про банківські картки, коди доступу/паролі, отримання грошей, дестабілізації у суспільстві, дискредитація органів влади, тощо). Сформульовано, що протидія дезінформації залежить від багатьох чинників, у тому числі від: нормативно-правових, інституційних, організаційних, освітніх, принципової позиції населення України щодо бажання оволодіти навичками її розпізнання та недопущення впливу, психологічної </w:t>
      </w:r>
      <w:r w:rsidRPr="007A5CD5">
        <w:rPr>
          <w:rFonts w:eastAsia="Times New Roman" w:cstheme="minorHAnsi"/>
          <w:bCs/>
          <w:i/>
          <w:lang w:val="uk-UA" w:eastAsia="ii-CN"/>
        </w:rPr>
        <w:lastRenderedPageBreak/>
        <w:t>стійкості, інформаційної гігієни тощо.</w:t>
      </w:r>
      <w:r w:rsidRPr="007A5CD5">
        <w:rPr>
          <w:rFonts w:eastAsia="Times New Roman" w:cstheme="minorHAnsi"/>
          <w:bCs/>
          <w:lang w:val="uk-UA" w:eastAsia="ii-CN"/>
        </w:rPr>
        <w:t xml:space="preserve"> Текст: </w:t>
      </w:r>
      <w:hyperlink r:id="rId18" w:history="1">
        <w:r w:rsidRPr="007A5CD5">
          <w:rPr>
            <w:rFonts w:eastAsiaTheme="majorEastAsia" w:cstheme="minorHAnsi"/>
            <w:bCs/>
            <w:color w:val="0563C1" w:themeColor="hyperlink"/>
            <w:u w:val="single"/>
            <w:lang w:val="uk-UA" w:eastAsia="ii-CN"/>
          </w:rPr>
          <w:t>https://app-journal.in.ua/wp-content/uploads/2025/02/80.pdf</w:t>
        </w:r>
      </w:hyperlink>
    </w:p>
    <w:p w14:paraId="0B77E63C" w14:textId="552407DB" w:rsidR="00FA522A" w:rsidRDefault="00FA522A" w:rsidP="00222FA3">
      <w:pPr>
        <w:pStyle w:val="a9"/>
        <w:numPr>
          <w:ilvl w:val="0"/>
          <w:numId w:val="1"/>
        </w:numPr>
        <w:ind w:left="0" w:firstLine="567"/>
        <w:rPr>
          <w:lang w:val="uk-UA"/>
        </w:rPr>
      </w:pPr>
      <w:r w:rsidRPr="00405A9D">
        <w:rPr>
          <w:b/>
          <w:bCs/>
          <w:lang w:val="uk-UA"/>
        </w:rPr>
        <w:t>Лиса А. У списку Медведчук: ЄС запровадив санкції за гібридні атаки Росії</w:t>
      </w:r>
      <w:r>
        <w:rPr>
          <w:lang w:val="uk-UA"/>
        </w:rPr>
        <w:t xml:space="preserve"> </w:t>
      </w:r>
      <w:r w:rsidRPr="00E53F8B">
        <w:rPr>
          <w:lang w:val="uk-UA"/>
        </w:rPr>
        <w:t>[Електронний ресурс] / А. Лиса // Korrespondent.net : [</w:t>
      </w:r>
      <w:proofErr w:type="spellStart"/>
      <w:r w:rsidRPr="00E53F8B">
        <w:rPr>
          <w:lang w:val="uk-UA"/>
        </w:rPr>
        <w:t>вебсайт</w:t>
      </w:r>
      <w:proofErr w:type="spellEnd"/>
      <w:r w:rsidRPr="00E53F8B">
        <w:rPr>
          <w:lang w:val="uk-UA"/>
        </w:rPr>
        <w:t xml:space="preserve">]. – 2025. – 20 трав. </w:t>
      </w:r>
      <w:r>
        <w:rPr>
          <w:lang w:val="uk-UA"/>
        </w:rPr>
        <w:t>–</w:t>
      </w:r>
      <w:r w:rsidRPr="00E53F8B">
        <w:rPr>
          <w:lang w:val="uk-UA"/>
        </w:rPr>
        <w:t xml:space="preserve"> Електрон. дані.</w:t>
      </w:r>
      <w:r>
        <w:rPr>
          <w:lang w:val="uk-UA"/>
        </w:rPr>
        <w:t xml:space="preserve"> </w:t>
      </w:r>
      <w:r w:rsidRPr="00405A9D">
        <w:rPr>
          <w:i/>
          <w:iCs/>
          <w:lang w:val="uk-UA"/>
        </w:rPr>
        <w:t xml:space="preserve">Вказано, що Європейський Союз (ЄС) 20.05.2025 запровадив нові обмежувальні заходи проти 21 фізичної особи та шести організацій, причетних до </w:t>
      </w:r>
      <w:proofErr w:type="spellStart"/>
      <w:r w:rsidRPr="00405A9D">
        <w:rPr>
          <w:i/>
          <w:iCs/>
          <w:lang w:val="uk-UA"/>
        </w:rPr>
        <w:t>дестабілізаційної</w:t>
      </w:r>
      <w:proofErr w:type="spellEnd"/>
      <w:r w:rsidRPr="00405A9D">
        <w:rPr>
          <w:i/>
          <w:iCs/>
          <w:lang w:val="uk-UA"/>
        </w:rPr>
        <w:t xml:space="preserve"> діяльності РФ за кордоном. Уперше запроваджено секторальні санкції, котрі охоплюють активи, пов’язані з гібридними загрозами – судна, літаки, нерухомість, цифрову та комунікаційну інфраструктуру. Зазначено, що у відповідь на систематичну російську кампанію з медіа-маніпуляцій, ЄС отримав можливість призупиняти ліцензії російських ЗМІ, що перебувають під контролем Кремля, а також забороняти їм трансляцію на території ЄС. Водночас, згідно з Хартією основоположних прав ЄС, ці заходи не обмежують діяльність журналістів поза межами мовлення. У </w:t>
      </w:r>
      <w:proofErr w:type="spellStart"/>
      <w:r w:rsidRPr="00405A9D">
        <w:rPr>
          <w:i/>
          <w:iCs/>
          <w:lang w:val="uk-UA"/>
        </w:rPr>
        <w:t>санкційному</w:t>
      </w:r>
      <w:proofErr w:type="spellEnd"/>
      <w:r w:rsidRPr="00405A9D">
        <w:rPr>
          <w:i/>
          <w:iCs/>
          <w:lang w:val="uk-UA"/>
        </w:rPr>
        <w:t xml:space="preserve"> списку – колишній український політик і бізнесмен В. Медведчук, який контролював проросійські медіа та фінансував пропагандистський канал «Голос Європи» і </w:t>
      </w:r>
      <w:proofErr w:type="spellStart"/>
      <w:r w:rsidRPr="00405A9D">
        <w:rPr>
          <w:i/>
          <w:iCs/>
          <w:lang w:val="uk-UA"/>
        </w:rPr>
        <w:t>проєкт</w:t>
      </w:r>
      <w:proofErr w:type="spellEnd"/>
      <w:r w:rsidRPr="00405A9D">
        <w:rPr>
          <w:i/>
          <w:iCs/>
          <w:lang w:val="uk-UA"/>
        </w:rPr>
        <w:t xml:space="preserve"> «Інша Україна», представники російського ГРУ, причетні до підриву демократії в Естонії, та пропагандисти, які діяли в Німеччині.</w:t>
      </w:r>
      <w:r w:rsidR="00705580">
        <w:rPr>
          <w:i/>
          <w:iCs/>
          <w:lang w:val="uk-UA"/>
        </w:rPr>
        <w:t xml:space="preserve">    </w:t>
      </w:r>
      <w:r>
        <w:rPr>
          <w:lang w:val="uk-UA"/>
        </w:rPr>
        <w:t xml:space="preserve"> </w:t>
      </w:r>
      <w:r w:rsidR="00705580">
        <w:rPr>
          <w:lang w:val="uk-UA"/>
        </w:rPr>
        <w:t xml:space="preserve">Текст: </w:t>
      </w:r>
      <w:hyperlink r:id="rId19" w:tgtFrame="_blank" w:history="1">
        <w:r w:rsidRPr="00405A9D">
          <w:rPr>
            <w:rStyle w:val="ae"/>
            <w:rFonts w:eastAsiaTheme="majorEastAsia"/>
            <w:lang w:val="uk-UA"/>
          </w:rPr>
          <w:t>https://ua.korrespondent.net/world/4783303-u-spysku-medvedchuk-yes-zaprovadyv-sanktsii-za-hibrydni-ataky-rosii</w:t>
        </w:r>
      </w:hyperlink>
    </w:p>
    <w:p w14:paraId="11C84293" w14:textId="77777777" w:rsidR="00FA522A" w:rsidRPr="00CC1914" w:rsidRDefault="00FA522A" w:rsidP="006E0AF0">
      <w:pPr>
        <w:pStyle w:val="a9"/>
        <w:numPr>
          <w:ilvl w:val="0"/>
          <w:numId w:val="1"/>
        </w:numPr>
        <w:ind w:left="0" w:firstLine="567"/>
      </w:pPr>
      <w:proofErr w:type="spellStart"/>
      <w:r w:rsidRPr="004F3F5C">
        <w:rPr>
          <w:b/>
          <w:bCs/>
          <w:shd w:val="clear" w:color="auto" w:fill="FFFFFF"/>
          <w:lang w:val="uk-UA"/>
        </w:rPr>
        <w:t>Ломачинська</w:t>
      </w:r>
      <w:proofErr w:type="spellEnd"/>
      <w:r w:rsidRPr="004F3F5C">
        <w:rPr>
          <w:b/>
          <w:bCs/>
          <w:shd w:val="clear" w:color="auto" w:fill="FFFFFF"/>
          <w:lang w:val="uk-UA"/>
        </w:rPr>
        <w:t xml:space="preserve"> І. Виклики соціальних мереж у формуванні ціннісних орієнтирів українського інтернет-покоління </w:t>
      </w:r>
      <w:r w:rsidRPr="004F3F5C">
        <w:rPr>
          <w:color w:val="000000"/>
          <w:shd w:val="clear" w:color="auto" w:fill="FFFFFF"/>
          <w:lang w:val="uk-UA"/>
        </w:rPr>
        <w:t>[</w:t>
      </w:r>
      <w:r w:rsidRPr="004F3F5C">
        <w:rPr>
          <w:shd w:val="clear" w:color="auto" w:fill="FFFFFF"/>
          <w:lang w:val="uk-UA"/>
        </w:rPr>
        <w:t xml:space="preserve">Електронний ресурс] / Ірина </w:t>
      </w:r>
      <w:proofErr w:type="spellStart"/>
      <w:r w:rsidRPr="004F3F5C">
        <w:rPr>
          <w:shd w:val="clear" w:color="auto" w:fill="FFFFFF"/>
          <w:lang w:val="uk-UA"/>
        </w:rPr>
        <w:t>Ломачинська</w:t>
      </w:r>
      <w:proofErr w:type="spellEnd"/>
      <w:r w:rsidRPr="004F3F5C">
        <w:rPr>
          <w:shd w:val="clear" w:color="auto" w:fill="FFFFFF"/>
          <w:lang w:val="uk-UA"/>
        </w:rPr>
        <w:t xml:space="preserve">, Оксана </w:t>
      </w:r>
      <w:proofErr w:type="spellStart"/>
      <w:r w:rsidRPr="004F3F5C">
        <w:rPr>
          <w:shd w:val="clear" w:color="auto" w:fill="FFFFFF"/>
          <w:lang w:val="uk-UA"/>
        </w:rPr>
        <w:t>Рихліцька</w:t>
      </w:r>
      <w:proofErr w:type="spellEnd"/>
      <w:r w:rsidRPr="004F3F5C">
        <w:rPr>
          <w:b/>
          <w:bCs/>
          <w:shd w:val="clear" w:color="auto" w:fill="FFFFFF"/>
          <w:lang w:val="uk-UA"/>
        </w:rPr>
        <w:t xml:space="preserve"> </w:t>
      </w:r>
      <w:r w:rsidRPr="004F3F5C">
        <w:rPr>
          <w:shd w:val="clear" w:color="auto" w:fill="FFFFFF"/>
          <w:lang w:val="uk-UA"/>
        </w:rPr>
        <w:t xml:space="preserve">// </w:t>
      </w:r>
      <w:proofErr w:type="spellStart"/>
      <w:r w:rsidRPr="004F3F5C">
        <w:rPr>
          <w:shd w:val="clear" w:color="auto" w:fill="FFFFFF"/>
          <w:lang w:val="uk-UA"/>
        </w:rPr>
        <w:t>Вісн</w:t>
      </w:r>
      <w:proofErr w:type="spellEnd"/>
      <w:r w:rsidRPr="004F3F5C">
        <w:rPr>
          <w:shd w:val="clear" w:color="auto" w:fill="FFFFFF"/>
          <w:lang w:val="uk-UA"/>
        </w:rPr>
        <w:t xml:space="preserve">. </w:t>
      </w:r>
      <w:r w:rsidRPr="005755D0">
        <w:rPr>
          <w:shd w:val="clear" w:color="auto" w:fill="FFFFFF"/>
          <w:lang w:val="uk-UA"/>
        </w:rPr>
        <w:t xml:space="preserve">НЮУ ім. Ярослава Мудрого. Серія : Філософія, філософія права, політологія, соціологія : </w:t>
      </w:r>
      <w:proofErr w:type="spellStart"/>
      <w:r w:rsidRPr="005755D0">
        <w:rPr>
          <w:shd w:val="clear" w:color="auto" w:fill="FFFFFF"/>
          <w:lang w:val="uk-UA"/>
        </w:rPr>
        <w:t>зб</w:t>
      </w:r>
      <w:proofErr w:type="spellEnd"/>
      <w:r w:rsidRPr="005755D0">
        <w:rPr>
          <w:shd w:val="clear" w:color="auto" w:fill="FFFFFF"/>
          <w:lang w:val="uk-UA"/>
        </w:rPr>
        <w:t xml:space="preserve">. наук пр.– </w:t>
      </w:r>
      <w:proofErr w:type="spellStart"/>
      <w:r w:rsidRPr="00CC1914">
        <w:rPr>
          <w:shd w:val="clear" w:color="auto" w:fill="FFFFFF"/>
        </w:rPr>
        <w:t>Харків</w:t>
      </w:r>
      <w:proofErr w:type="spellEnd"/>
      <w:r w:rsidRPr="00CC1914">
        <w:rPr>
          <w:shd w:val="clear" w:color="auto" w:fill="FFFFFF"/>
        </w:rPr>
        <w:t xml:space="preserve">, 2025. – Т. 1 (№ 64). – С. 147-158. </w:t>
      </w:r>
      <w:proofErr w:type="spellStart"/>
      <w:r w:rsidRPr="00CC1914">
        <w:rPr>
          <w:i/>
          <w:iCs/>
          <w:shd w:val="clear" w:color="auto" w:fill="FFFFFF"/>
        </w:rPr>
        <w:t>Обґрунтовано</w:t>
      </w:r>
      <w:proofErr w:type="spellEnd"/>
      <w:r w:rsidRPr="00CC1914">
        <w:rPr>
          <w:i/>
          <w:iCs/>
          <w:shd w:val="clear" w:color="auto" w:fill="FFFFFF"/>
        </w:rPr>
        <w:t xml:space="preserve">, </w:t>
      </w:r>
      <w:proofErr w:type="spellStart"/>
      <w:r w:rsidRPr="00CC1914">
        <w:rPr>
          <w:i/>
          <w:iCs/>
          <w:shd w:val="clear" w:color="auto" w:fill="FFFFFF"/>
        </w:rPr>
        <w:t>що</w:t>
      </w:r>
      <w:proofErr w:type="spellEnd"/>
      <w:r w:rsidRPr="00CC1914">
        <w:rPr>
          <w:i/>
          <w:iCs/>
          <w:shd w:val="clear" w:color="auto" w:fill="FFFFFF"/>
        </w:rPr>
        <w:t xml:space="preserve"> </w:t>
      </w:r>
      <w:proofErr w:type="spellStart"/>
      <w:r w:rsidRPr="00CC1914">
        <w:rPr>
          <w:i/>
          <w:iCs/>
          <w:shd w:val="clear" w:color="auto" w:fill="FFFFFF"/>
        </w:rPr>
        <w:t>соціальні</w:t>
      </w:r>
      <w:proofErr w:type="spellEnd"/>
      <w:r w:rsidRPr="00CC1914">
        <w:rPr>
          <w:i/>
          <w:iCs/>
          <w:shd w:val="clear" w:color="auto" w:fill="FFFFFF"/>
        </w:rPr>
        <w:t xml:space="preserve"> </w:t>
      </w:r>
      <w:proofErr w:type="spellStart"/>
      <w:r w:rsidRPr="00CC1914">
        <w:rPr>
          <w:i/>
          <w:iCs/>
          <w:shd w:val="clear" w:color="auto" w:fill="FFFFFF"/>
        </w:rPr>
        <w:t>мережі</w:t>
      </w:r>
      <w:proofErr w:type="spellEnd"/>
      <w:r w:rsidRPr="00CC1914">
        <w:rPr>
          <w:i/>
          <w:iCs/>
          <w:shd w:val="clear" w:color="auto" w:fill="FFFFFF"/>
        </w:rPr>
        <w:t xml:space="preserve"> стали </w:t>
      </w:r>
      <w:proofErr w:type="spellStart"/>
      <w:r w:rsidRPr="00CC1914">
        <w:rPr>
          <w:i/>
          <w:iCs/>
          <w:shd w:val="clear" w:color="auto" w:fill="FFFFFF"/>
        </w:rPr>
        <w:t>потужним</w:t>
      </w:r>
      <w:proofErr w:type="spellEnd"/>
      <w:r w:rsidRPr="00CC1914">
        <w:rPr>
          <w:i/>
          <w:iCs/>
          <w:shd w:val="clear" w:color="auto" w:fill="FFFFFF"/>
        </w:rPr>
        <w:t xml:space="preserve"> </w:t>
      </w:r>
      <w:proofErr w:type="spellStart"/>
      <w:r w:rsidRPr="00CC1914">
        <w:rPr>
          <w:i/>
          <w:iCs/>
          <w:shd w:val="clear" w:color="auto" w:fill="FFFFFF"/>
        </w:rPr>
        <w:t>інструментом</w:t>
      </w:r>
      <w:proofErr w:type="spellEnd"/>
      <w:r w:rsidRPr="00CC1914">
        <w:rPr>
          <w:i/>
          <w:iCs/>
          <w:shd w:val="clear" w:color="auto" w:fill="FFFFFF"/>
        </w:rPr>
        <w:t xml:space="preserve"> </w:t>
      </w:r>
      <w:proofErr w:type="spellStart"/>
      <w:r w:rsidRPr="00CC1914">
        <w:rPr>
          <w:i/>
          <w:iCs/>
          <w:shd w:val="clear" w:color="auto" w:fill="FFFFFF"/>
        </w:rPr>
        <w:t>впливу</w:t>
      </w:r>
      <w:proofErr w:type="spellEnd"/>
      <w:r w:rsidRPr="00CC1914">
        <w:rPr>
          <w:i/>
          <w:iCs/>
          <w:shd w:val="clear" w:color="auto" w:fill="FFFFFF"/>
        </w:rPr>
        <w:t xml:space="preserve"> на </w:t>
      </w:r>
      <w:proofErr w:type="spellStart"/>
      <w:r w:rsidRPr="00CC1914">
        <w:rPr>
          <w:i/>
          <w:iCs/>
          <w:shd w:val="clear" w:color="auto" w:fill="FFFFFF"/>
        </w:rPr>
        <w:t>суспільство</w:t>
      </w:r>
      <w:proofErr w:type="spellEnd"/>
      <w:r w:rsidRPr="00CC1914">
        <w:rPr>
          <w:i/>
          <w:iCs/>
          <w:shd w:val="clear" w:color="auto" w:fill="FFFFFF"/>
        </w:rPr>
        <w:t xml:space="preserve">, особливо на молодь. </w:t>
      </w:r>
      <w:proofErr w:type="spellStart"/>
      <w:r w:rsidRPr="00CC1914">
        <w:rPr>
          <w:i/>
          <w:iCs/>
          <w:shd w:val="clear" w:color="auto" w:fill="FFFFFF"/>
        </w:rPr>
        <w:t>Лідери</w:t>
      </w:r>
      <w:proofErr w:type="spellEnd"/>
      <w:r w:rsidRPr="00CC1914">
        <w:rPr>
          <w:i/>
          <w:iCs/>
          <w:shd w:val="clear" w:color="auto" w:fill="FFFFFF"/>
        </w:rPr>
        <w:t xml:space="preserve"> думок у </w:t>
      </w:r>
      <w:proofErr w:type="spellStart"/>
      <w:r w:rsidRPr="00CC1914">
        <w:rPr>
          <w:i/>
          <w:iCs/>
          <w:shd w:val="clear" w:color="auto" w:fill="FFFFFF"/>
        </w:rPr>
        <w:t>мережах</w:t>
      </w:r>
      <w:proofErr w:type="spellEnd"/>
      <w:r w:rsidRPr="00CC1914">
        <w:rPr>
          <w:i/>
          <w:iCs/>
          <w:shd w:val="clear" w:color="auto" w:fill="FFFFFF"/>
        </w:rPr>
        <w:t xml:space="preserve"> </w:t>
      </w:r>
      <w:proofErr w:type="spellStart"/>
      <w:r w:rsidRPr="00CC1914">
        <w:rPr>
          <w:i/>
          <w:iCs/>
          <w:shd w:val="clear" w:color="auto" w:fill="FFFFFF"/>
        </w:rPr>
        <w:t>формують</w:t>
      </w:r>
      <w:proofErr w:type="spellEnd"/>
      <w:r w:rsidRPr="00CC1914">
        <w:rPr>
          <w:i/>
          <w:iCs/>
          <w:shd w:val="clear" w:color="auto" w:fill="FFFFFF"/>
        </w:rPr>
        <w:t xml:space="preserve"> </w:t>
      </w:r>
      <w:proofErr w:type="spellStart"/>
      <w:r w:rsidRPr="00CC1914">
        <w:rPr>
          <w:i/>
          <w:iCs/>
          <w:shd w:val="clear" w:color="auto" w:fill="FFFFFF"/>
        </w:rPr>
        <w:t>світогляд</w:t>
      </w:r>
      <w:proofErr w:type="spellEnd"/>
      <w:r w:rsidRPr="00CC1914">
        <w:rPr>
          <w:i/>
          <w:iCs/>
          <w:shd w:val="clear" w:color="auto" w:fill="FFFFFF"/>
        </w:rPr>
        <w:t xml:space="preserve"> та </w:t>
      </w:r>
      <w:proofErr w:type="spellStart"/>
      <w:r w:rsidRPr="00CC1914">
        <w:rPr>
          <w:i/>
          <w:iCs/>
          <w:shd w:val="clear" w:color="auto" w:fill="FFFFFF"/>
        </w:rPr>
        <w:t>поведінку</w:t>
      </w:r>
      <w:proofErr w:type="spellEnd"/>
      <w:r w:rsidRPr="00CC1914">
        <w:rPr>
          <w:i/>
          <w:iCs/>
          <w:shd w:val="clear" w:color="auto" w:fill="FFFFFF"/>
        </w:rPr>
        <w:t xml:space="preserve">, а </w:t>
      </w:r>
      <w:proofErr w:type="spellStart"/>
      <w:r w:rsidRPr="00CC1914">
        <w:rPr>
          <w:i/>
          <w:iCs/>
          <w:shd w:val="clear" w:color="auto" w:fill="FFFFFF"/>
        </w:rPr>
        <w:t>штучний</w:t>
      </w:r>
      <w:proofErr w:type="spellEnd"/>
      <w:r w:rsidRPr="00CC1914">
        <w:rPr>
          <w:i/>
          <w:iCs/>
          <w:shd w:val="clear" w:color="auto" w:fill="FFFFFF"/>
        </w:rPr>
        <w:t xml:space="preserve"> </w:t>
      </w:r>
      <w:proofErr w:type="spellStart"/>
      <w:r w:rsidRPr="00CC1914">
        <w:rPr>
          <w:i/>
          <w:iCs/>
          <w:shd w:val="clear" w:color="auto" w:fill="FFFFFF"/>
        </w:rPr>
        <w:t>інтелект</w:t>
      </w:r>
      <w:proofErr w:type="spellEnd"/>
      <w:r w:rsidRPr="00CC1914">
        <w:rPr>
          <w:i/>
          <w:iCs/>
          <w:shd w:val="clear" w:color="auto" w:fill="FFFFFF"/>
        </w:rPr>
        <w:t xml:space="preserve"> (ШІ) </w:t>
      </w:r>
      <w:proofErr w:type="spellStart"/>
      <w:r w:rsidRPr="00CC1914">
        <w:rPr>
          <w:i/>
          <w:iCs/>
          <w:shd w:val="clear" w:color="auto" w:fill="FFFFFF"/>
        </w:rPr>
        <w:t>змінює</w:t>
      </w:r>
      <w:proofErr w:type="spellEnd"/>
      <w:r w:rsidRPr="00CC1914">
        <w:rPr>
          <w:i/>
          <w:iCs/>
          <w:shd w:val="clear" w:color="auto" w:fill="FFFFFF"/>
        </w:rPr>
        <w:t xml:space="preserve"> </w:t>
      </w:r>
      <w:proofErr w:type="spellStart"/>
      <w:r w:rsidRPr="00CC1914">
        <w:rPr>
          <w:i/>
          <w:iCs/>
          <w:shd w:val="clear" w:color="auto" w:fill="FFFFFF"/>
        </w:rPr>
        <w:t>способи</w:t>
      </w:r>
      <w:proofErr w:type="spellEnd"/>
      <w:r w:rsidRPr="00CC1914">
        <w:rPr>
          <w:i/>
          <w:iCs/>
          <w:shd w:val="clear" w:color="auto" w:fill="FFFFFF"/>
        </w:rPr>
        <w:t xml:space="preserve"> </w:t>
      </w:r>
      <w:proofErr w:type="spellStart"/>
      <w:r w:rsidRPr="00CC1914">
        <w:rPr>
          <w:i/>
          <w:iCs/>
          <w:shd w:val="clear" w:color="auto" w:fill="FFFFFF"/>
        </w:rPr>
        <w:t>комунікації</w:t>
      </w:r>
      <w:proofErr w:type="spellEnd"/>
      <w:r w:rsidRPr="00CC1914">
        <w:rPr>
          <w:i/>
          <w:iCs/>
          <w:shd w:val="clear" w:color="auto" w:fill="FFFFFF"/>
        </w:rPr>
        <w:t xml:space="preserve">. </w:t>
      </w:r>
      <w:proofErr w:type="spellStart"/>
      <w:r w:rsidRPr="00CC1914">
        <w:rPr>
          <w:i/>
          <w:iCs/>
          <w:shd w:val="clear" w:color="auto" w:fill="FFFFFF"/>
        </w:rPr>
        <w:t>Зауважено</w:t>
      </w:r>
      <w:proofErr w:type="spellEnd"/>
      <w:r w:rsidRPr="00CC1914">
        <w:rPr>
          <w:i/>
          <w:iCs/>
          <w:shd w:val="clear" w:color="auto" w:fill="FFFFFF"/>
        </w:rPr>
        <w:t xml:space="preserve">, </w:t>
      </w:r>
      <w:proofErr w:type="spellStart"/>
      <w:r w:rsidRPr="00CC1914">
        <w:rPr>
          <w:i/>
          <w:iCs/>
          <w:shd w:val="clear" w:color="auto" w:fill="FFFFFF"/>
        </w:rPr>
        <w:t>що</w:t>
      </w:r>
      <w:proofErr w:type="spellEnd"/>
      <w:r w:rsidRPr="00CC1914">
        <w:rPr>
          <w:i/>
          <w:iCs/>
          <w:shd w:val="clear" w:color="auto" w:fill="FFFFFF"/>
        </w:rPr>
        <w:t xml:space="preserve"> у </w:t>
      </w:r>
      <w:proofErr w:type="spellStart"/>
      <w:r w:rsidRPr="00CC1914">
        <w:rPr>
          <w:i/>
          <w:iCs/>
          <w:shd w:val="clear" w:color="auto" w:fill="FFFFFF"/>
        </w:rPr>
        <w:t>відповідь</w:t>
      </w:r>
      <w:proofErr w:type="spellEnd"/>
      <w:r w:rsidRPr="00CC1914">
        <w:rPr>
          <w:i/>
          <w:iCs/>
          <w:shd w:val="clear" w:color="auto" w:fill="FFFFFF"/>
        </w:rPr>
        <w:t xml:space="preserve"> на </w:t>
      </w:r>
      <w:proofErr w:type="spellStart"/>
      <w:r w:rsidRPr="00CC1914">
        <w:rPr>
          <w:i/>
          <w:iCs/>
          <w:shd w:val="clear" w:color="auto" w:fill="FFFFFF"/>
        </w:rPr>
        <w:t>ці</w:t>
      </w:r>
      <w:proofErr w:type="spellEnd"/>
      <w:r w:rsidRPr="00CC1914">
        <w:rPr>
          <w:i/>
          <w:iCs/>
          <w:shd w:val="clear" w:color="auto" w:fill="FFFFFF"/>
        </w:rPr>
        <w:t xml:space="preserve"> </w:t>
      </w:r>
      <w:proofErr w:type="spellStart"/>
      <w:r w:rsidRPr="00CC1914">
        <w:rPr>
          <w:i/>
          <w:iCs/>
          <w:shd w:val="clear" w:color="auto" w:fill="FFFFFF"/>
        </w:rPr>
        <w:t>виклики</w:t>
      </w:r>
      <w:proofErr w:type="spellEnd"/>
      <w:r w:rsidRPr="00CC1914">
        <w:rPr>
          <w:i/>
          <w:iCs/>
          <w:shd w:val="clear" w:color="auto" w:fill="FFFFFF"/>
        </w:rPr>
        <w:t xml:space="preserve"> </w:t>
      </w:r>
      <w:proofErr w:type="spellStart"/>
      <w:r w:rsidRPr="00CC1914">
        <w:rPr>
          <w:i/>
          <w:iCs/>
          <w:shd w:val="clear" w:color="auto" w:fill="FFFFFF"/>
        </w:rPr>
        <w:t>важливо</w:t>
      </w:r>
      <w:proofErr w:type="spellEnd"/>
      <w:r w:rsidRPr="00CC1914">
        <w:rPr>
          <w:i/>
          <w:iCs/>
          <w:shd w:val="clear" w:color="auto" w:fill="FFFFFF"/>
        </w:rPr>
        <w:t xml:space="preserve"> </w:t>
      </w:r>
      <w:proofErr w:type="spellStart"/>
      <w:r w:rsidRPr="00CC1914">
        <w:rPr>
          <w:i/>
          <w:iCs/>
          <w:shd w:val="clear" w:color="auto" w:fill="FFFFFF"/>
        </w:rPr>
        <w:t>розвивати</w:t>
      </w:r>
      <w:proofErr w:type="spellEnd"/>
      <w:r w:rsidRPr="00CC1914">
        <w:rPr>
          <w:i/>
          <w:iCs/>
          <w:shd w:val="clear" w:color="auto" w:fill="FFFFFF"/>
        </w:rPr>
        <w:t xml:space="preserve"> </w:t>
      </w:r>
      <w:proofErr w:type="spellStart"/>
      <w:r w:rsidRPr="00CC1914">
        <w:rPr>
          <w:i/>
          <w:iCs/>
          <w:shd w:val="clear" w:color="auto" w:fill="FFFFFF"/>
        </w:rPr>
        <w:t>критичне</w:t>
      </w:r>
      <w:proofErr w:type="spellEnd"/>
      <w:r w:rsidRPr="00CC1914">
        <w:rPr>
          <w:i/>
          <w:iCs/>
          <w:shd w:val="clear" w:color="auto" w:fill="FFFFFF"/>
        </w:rPr>
        <w:t xml:space="preserve"> </w:t>
      </w:r>
      <w:proofErr w:type="spellStart"/>
      <w:r w:rsidRPr="00CC1914">
        <w:rPr>
          <w:i/>
          <w:iCs/>
          <w:shd w:val="clear" w:color="auto" w:fill="FFFFFF"/>
        </w:rPr>
        <w:t>мислення</w:t>
      </w:r>
      <w:proofErr w:type="spellEnd"/>
      <w:r w:rsidRPr="00CC1914">
        <w:rPr>
          <w:i/>
          <w:iCs/>
          <w:shd w:val="clear" w:color="auto" w:fill="FFFFFF"/>
        </w:rPr>
        <w:t xml:space="preserve"> та </w:t>
      </w:r>
      <w:proofErr w:type="spellStart"/>
      <w:r w:rsidRPr="00CC1914">
        <w:rPr>
          <w:i/>
          <w:iCs/>
          <w:shd w:val="clear" w:color="auto" w:fill="FFFFFF"/>
        </w:rPr>
        <w:t>цифрову</w:t>
      </w:r>
      <w:proofErr w:type="spellEnd"/>
      <w:r w:rsidRPr="00CC1914">
        <w:rPr>
          <w:i/>
          <w:iCs/>
          <w:shd w:val="clear" w:color="auto" w:fill="FFFFFF"/>
        </w:rPr>
        <w:t xml:space="preserve"> </w:t>
      </w:r>
      <w:proofErr w:type="spellStart"/>
      <w:r w:rsidRPr="00CC1914">
        <w:rPr>
          <w:i/>
          <w:iCs/>
          <w:shd w:val="clear" w:color="auto" w:fill="FFFFFF"/>
        </w:rPr>
        <w:t>етику</w:t>
      </w:r>
      <w:proofErr w:type="spellEnd"/>
      <w:r w:rsidRPr="00CC1914">
        <w:rPr>
          <w:i/>
          <w:iCs/>
          <w:shd w:val="clear" w:color="auto" w:fill="FFFFFF"/>
        </w:rPr>
        <w:t xml:space="preserve">, </w:t>
      </w:r>
      <w:proofErr w:type="spellStart"/>
      <w:r w:rsidRPr="00CC1914">
        <w:rPr>
          <w:i/>
          <w:iCs/>
          <w:shd w:val="clear" w:color="auto" w:fill="FFFFFF"/>
        </w:rPr>
        <w:t>щоб</w:t>
      </w:r>
      <w:proofErr w:type="spellEnd"/>
      <w:r w:rsidRPr="00CC1914">
        <w:rPr>
          <w:i/>
          <w:iCs/>
          <w:shd w:val="clear" w:color="auto" w:fill="FFFFFF"/>
        </w:rPr>
        <w:t xml:space="preserve"> </w:t>
      </w:r>
      <w:proofErr w:type="spellStart"/>
      <w:r w:rsidRPr="00CC1914">
        <w:rPr>
          <w:i/>
          <w:iCs/>
          <w:shd w:val="clear" w:color="auto" w:fill="FFFFFF"/>
        </w:rPr>
        <w:lastRenderedPageBreak/>
        <w:t>зменшити</w:t>
      </w:r>
      <w:proofErr w:type="spellEnd"/>
      <w:r w:rsidRPr="00CC1914">
        <w:rPr>
          <w:i/>
          <w:iCs/>
          <w:shd w:val="clear" w:color="auto" w:fill="FFFFFF"/>
        </w:rPr>
        <w:t xml:space="preserve"> </w:t>
      </w:r>
      <w:proofErr w:type="spellStart"/>
      <w:r w:rsidRPr="00CC1914">
        <w:rPr>
          <w:i/>
          <w:iCs/>
          <w:shd w:val="clear" w:color="auto" w:fill="FFFFFF"/>
        </w:rPr>
        <w:t>негативний</w:t>
      </w:r>
      <w:proofErr w:type="spellEnd"/>
      <w:r w:rsidRPr="00CC1914">
        <w:rPr>
          <w:i/>
          <w:iCs/>
          <w:shd w:val="clear" w:color="auto" w:fill="FFFFFF"/>
        </w:rPr>
        <w:t xml:space="preserve"> </w:t>
      </w:r>
      <w:proofErr w:type="spellStart"/>
      <w:r w:rsidRPr="00CC1914">
        <w:rPr>
          <w:i/>
          <w:iCs/>
          <w:shd w:val="clear" w:color="auto" w:fill="FFFFFF"/>
        </w:rPr>
        <w:t>вплив</w:t>
      </w:r>
      <w:proofErr w:type="spellEnd"/>
      <w:r w:rsidRPr="00CC1914">
        <w:rPr>
          <w:i/>
          <w:iCs/>
          <w:shd w:val="clear" w:color="auto" w:fill="FFFFFF"/>
        </w:rPr>
        <w:t xml:space="preserve"> </w:t>
      </w:r>
      <w:proofErr w:type="spellStart"/>
      <w:r w:rsidRPr="00CC1914">
        <w:rPr>
          <w:i/>
          <w:iCs/>
          <w:shd w:val="clear" w:color="auto" w:fill="FFFFFF"/>
        </w:rPr>
        <w:t>мереж</w:t>
      </w:r>
      <w:proofErr w:type="spellEnd"/>
      <w:r w:rsidRPr="00CC1914">
        <w:rPr>
          <w:i/>
          <w:iCs/>
          <w:shd w:val="clear" w:color="auto" w:fill="FFFFFF"/>
        </w:rPr>
        <w:t xml:space="preserve"> на </w:t>
      </w:r>
      <w:proofErr w:type="spellStart"/>
      <w:r w:rsidRPr="00CC1914">
        <w:rPr>
          <w:i/>
          <w:iCs/>
          <w:shd w:val="clear" w:color="auto" w:fill="FFFFFF"/>
        </w:rPr>
        <w:t>психічне</w:t>
      </w:r>
      <w:proofErr w:type="spellEnd"/>
      <w:r w:rsidRPr="00CC1914">
        <w:rPr>
          <w:i/>
          <w:iCs/>
          <w:shd w:val="clear" w:color="auto" w:fill="FFFFFF"/>
        </w:rPr>
        <w:t xml:space="preserve"> </w:t>
      </w:r>
      <w:proofErr w:type="spellStart"/>
      <w:r w:rsidRPr="00CC1914">
        <w:rPr>
          <w:i/>
          <w:iCs/>
          <w:shd w:val="clear" w:color="auto" w:fill="FFFFFF"/>
        </w:rPr>
        <w:t>здоров'я</w:t>
      </w:r>
      <w:proofErr w:type="spellEnd"/>
      <w:r w:rsidRPr="00CC1914">
        <w:rPr>
          <w:i/>
          <w:iCs/>
          <w:shd w:val="clear" w:color="auto" w:fill="FFFFFF"/>
        </w:rPr>
        <w:t xml:space="preserve"> </w:t>
      </w:r>
      <w:proofErr w:type="spellStart"/>
      <w:r w:rsidRPr="00CC1914">
        <w:rPr>
          <w:i/>
          <w:iCs/>
          <w:shd w:val="clear" w:color="auto" w:fill="FFFFFF"/>
        </w:rPr>
        <w:t>молоді</w:t>
      </w:r>
      <w:proofErr w:type="spellEnd"/>
      <w:r w:rsidRPr="00CC1914">
        <w:rPr>
          <w:i/>
          <w:iCs/>
          <w:shd w:val="clear" w:color="auto" w:fill="FFFFFF"/>
        </w:rPr>
        <w:t>.</w:t>
      </w:r>
      <w:r w:rsidRPr="00CC1914">
        <w:rPr>
          <w:shd w:val="clear" w:color="auto" w:fill="FFFFFF"/>
        </w:rPr>
        <w:t xml:space="preserve"> Текст: </w:t>
      </w:r>
      <w:hyperlink r:id="rId20" w:tgtFrame="_blank" w:history="1">
        <w:r w:rsidRPr="00CC1914">
          <w:rPr>
            <w:rFonts w:eastAsiaTheme="majorEastAsia"/>
            <w:color w:val="1155CC"/>
            <w:u w:val="single"/>
            <w:shd w:val="clear" w:color="auto" w:fill="FFFFFF"/>
          </w:rPr>
          <w:t>http://fil.nlu.edu.ua/article/view/324580</w:t>
        </w:r>
      </w:hyperlink>
    </w:p>
    <w:p w14:paraId="4AAEAC69" w14:textId="43F141A2" w:rsidR="00FA522A" w:rsidRPr="004F3F5C" w:rsidRDefault="00FA522A" w:rsidP="000D450A">
      <w:pPr>
        <w:pStyle w:val="a9"/>
        <w:numPr>
          <w:ilvl w:val="0"/>
          <w:numId w:val="1"/>
        </w:numPr>
        <w:ind w:left="0" w:firstLine="567"/>
        <w:rPr>
          <w:bCs/>
          <w:lang w:val="uk-UA"/>
        </w:rPr>
      </w:pPr>
      <w:r w:rsidRPr="002F105A">
        <w:rPr>
          <w:b/>
          <w:bCs/>
          <w:shd w:val="clear" w:color="auto" w:fill="FFFFFF"/>
          <w:lang w:val="uk-UA" w:eastAsia="ii-CN"/>
        </w:rPr>
        <w:t xml:space="preserve">Ситняк В. В Україні ФСБ РФ вербує молодь: як діяти у випадку отримання повідомлення (відео) </w:t>
      </w:r>
      <w:r w:rsidRPr="002F105A">
        <w:rPr>
          <w:shd w:val="clear" w:color="auto" w:fill="FFFFFF"/>
          <w:lang w:val="uk-UA" w:eastAsia="ii-CN"/>
        </w:rPr>
        <w:t>[Електронний ресурс] / Вікторія Ситняк // Focus.ua : [</w:t>
      </w:r>
      <w:proofErr w:type="spellStart"/>
      <w:r w:rsidRPr="002F105A">
        <w:rPr>
          <w:shd w:val="clear" w:color="auto" w:fill="FFFFFF"/>
          <w:lang w:val="uk-UA" w:eastAsia="ii-CN"/>
        </w:rPr>
        <w:t>вебсайт</w:t>
      </w:r>
      <w:proofErr w:type="spellEnd"/>
      <w:r w:rsidRPr="002F105A">
        <w:rPr>
          <w:shd w:val="clear" w:color="auto" w:fill="FFFFFF"/>
          <w:lang w:val="uk-UA" w:eastAsia="ii-CN"/>
        </w:rPr>
        <w:t xml:space="preserve">]. – 2025. – 16 трав. – Електрон. дані. </w:t>
      </w:r>
      <w:r w:rsidRPr="002F105A">
        <w:rPr>
          <w:i/>
          <w:iCs/>
          <w:shd w:val="clear" w:color="auto" w:fill="FFFFFF"/>
          <w:lang w:val="uk-UA" w:eastAsia="ii-CN"/>
        </w:rPr>
        <w:t xml:space="preserve">Йдеться про те, що в Україні триває масове вербування російськими спецслужбами через інтернет. За даними Центру стратегічних комунікацій та інформаційної безпеки, 22 % завербованих – діти віком до 18 років, яких використовують як витратний матеріал. Зазначено, що проблема вербування набула масштабів національної загрози. Служба безпеки України (СБУ) зафіксувала понад </w:t>
      </w:r>
      <w:r w:rsidR="004A411D">
        <w:rPr>
          <w:i/>
          <w:iCs/>
          <w:shd w:val="clear" w:color="auto" w:fill="FFFFFF"/>
          <w:lang w:val="uk-UA" w:eastAsia="ii-CN"/>
        </w:rPr>
        <w:br/>
      </w:r>
      <w:r w:rsidRPr="002F105A">
        <w:rPr>
          <w:i/>
          <w:iCs/>
          <w:shd w:val="clear" w:color="auto" w:fill="FFFFFF"/>
          <w:lang w:val="uk-UA" w:eastAsia="ii-CN"/>
        </w:rPr>
        <w:t>600 випадків, коли українців намагалися втягнути в диверсійні дії проти своїх же співгромадян. Центр стратегічних комунікацій та інформаційної безпеки повідомив, що робити у випадку виходу на контакт ФСБ РФ.</w:t>
      </w:r>
      <w:r w:rsidRPr="002F105A">
        <w:rPr>
          <w:shd w:val="clear" w:color="auto" w:fill="FFFFFF"/>
          <w:lang w:val="uk-UA" w:eastAsia="ii-CN"/>
        </w:rPr>
        <w:t xml:space="preserve"> Текст: </w:t>
      </w:r>
      <w:hyperlink r:id="rId21" w:tgtFrame="_blank" w:history="1">
        <w:r w:rsidRPr="002F105A">
          <w:rPr>
            <w:color w:val="1155CC"/>
            <w:u w:val="single"/>
            <w:shd w:val="clear" w:color="auto" w:fill="FFFFFF"/>
            <w:lang w:val="uk-UA" w:eastAsia="ii-CN"/>
          </w:rPr>
          <w:t>https://focus.ua/uk/voennye-novosti/706518-v-ukrajini-fsb-rf-verbuye-molod-yak-diyati-u-vipadku-otrimannya-povidomlennya-video</w:t>
        </w:r>
      </w:hyperlink>
    </w:p>
    <w:p w14:paraId="2A191C07" w14:textId="5161AB63" w:rsidR="00FA522A" w:rsidRPr="004F3F5C" w:rsidRDefault="00FA522A" w:rsidP="00333279">
      <w:pPr>
        <w:pStyle w:val="a9"/>
        <w:numPr>
          <w:ilvl w:val="0"/>
          <w:numId w:val="1"/>
        </w:numPr>
        <w:ind w:left="0" w:firstLine="567"/>
        <w:rPr>
          <w:lang w:val="uk-UA"/>
        </w:rPr>
      </w:pPr>
      <w:proofErr w:type="spellStart"/>
      <w:r w:rsidRPr="004A411D">
        <w:rPr>
          <w:b/>
          <w:bCs/>
          <w:lang w:val="uk-UA"/>
        </w:rPr>
        <w:t>Складан</w:t>
      </w:r>
      <w:proofErr w:type="spellEnd"/>
      <w:r w:rsidRPr="00161494">
        <w:rPr>
          <w:b/>
          <w:bCs/>
          <w:lang w:val="uk-UA"/>
        </w:rPr>
        <w:t xml:space="preserve"> А. А. Вплив </w:t>
      </w:r>
      <w:proofErr w:type="spellStart"/>
      <w:r w:rsidRPr="00161494">
        <w:rPr>
          <w:b/>
          <w:bCs/>
          <w:lang w:val="uk-UA"/>
        </w:rPr>
        <w:t>фейків</w:t>
      </w:r>
      <w:proofErr w:type="spellEnd"/>
      <w:r w:rsidRPr="00161494">
        <w:rPr>
          <w:b/>
          <w:bCs/>
          <w:lang w:val="uk-UA"/>
        </w:rPr>
        <w:t xml:space="preserve"> на формування соціального дискурсу в релігійних медіа </w:t>
      </w:r>
      <w:r w:rsidRPr="009507D1">
        <w:rPr>
          <w:lang w:val="uk-UA"/>
        </w:rPr>
        <w:t>[Електронний ресурс]</w:t>
      </w:r>
      <w:r>
        <w:rPr>
          <w:lang w:val="uk-UA"/>
        </w:rPr>
        <w:t xml:space="preserve"> </w:t>
      </w:r>
      <w:r w:rsidRPr="009507D1">
        <w:rPr>
          <w:lang w:val="uk-UA"/>
        </w:rPr>
        <w:t xml:space="preserve">/ Андрій Анатолійович </w:t>
      </w:r>
      <w:proofErr w:type="spellStart"/>
      <w:r w:rsidRPr="009507D1">
        <w:rPr>
          <w:lang w:val="uk-UA"/>
        </w:rPr>
        <w:t>Складан</w:t>
      </w:r>
      <w:proofErr w:type="spellEnd"/>
      <w:r w:rsidRPr="00161494">
        <w:rPr>
          <w:b/>
          <w:bCs/>
          <w:lang w:val="uk-UA"/>
        </w:rPr>
        <w:t xml:space="preserve"> // </w:t>
      </w:r>
      <w:r w:rsidRPr="009507D1">
        <w:rPr>
          <w:lang w:val="uk-UA"/>
        </w:rPr>
        <w:t xml:space="preserve">Культур. </w:t>
      </w:r>
      <w:proofErr w:type="spellStart"/>
      <w:r w:rsidRPr="009507D1">
        <w:rPr>
          <w:lang w:val="uk-UA"/>
        </w:rPr>
        <w:t>альм</w:t>
      </w:r>
      <w:proofErr w:type="spellEnd"/>
      <w:r w:rsidRPr="009507D1">
        <w:rPr>
          <w:lang w:val="uk-UA"/>
        </w:rPr>
        <w:t>. –</w:t>
      </w:r>
      <w:r>
        <w:rPr>
          <w:lang w:val="uk-UA"/>
        </w:rPr>
        <w:t xml:space="preserve"> </w:t>
      </w:r>
      <w:r w:rsidRPr="009507D1">
        <w:rPr>
          <w:lang w:val="uk-UA"/>
        </w:rPr>
        <w:t>2025. – № 1. – С.</w:t>
      </w:r>
      <w:r>
        <w:rPr>
          <w:lang w:val="uk-UA"/>
        </w:rPr>
        <w:t xml:space="preserve"> </w:t>
      </w:r>
      <w:r w:rsidRPr="009507D1">
        <w:rPr>
          <w:lang w:val="uk-UA"/>
        </w:rPr>
        <w:t>55-62.</w:t>
      </w:r>
      <w:r>
        <w:rPr>
          <w:lang w:val="uk-UA"/>
        </w:rPr>
        <w:t xml:space="preserve"> </w:t>
      </w:r>
      <w:r w:rsidRPr="00161494">
        <w:rPr>
          <w:i/>
          <w:iCs/>
          <w:lang w:val="uk-UA"/>
        </w:rPr>
        <w:t xml:space="preserve">Проаналізовано вплив сучасних медіа на суспільство та культуру, зокрема поширення </w:t>
      </w:r>
      <w:proofErr w:type="spellStart"/>
      <w:r w:rsidRPr="00161494">
        <w:rPr>
          <w:i/>
          <w:iCs/>
          <w:lang w:val="uk-UA"/>
        </w:rPr>
        <w:t>фейкових</w:t>
      </w:r>
      <w:proofErr w:type="spellEnd"/>
      <w:r w:rsidRPr="00161494">
        <w:rPr>
          <w:i/>
          <w:iCs/>
          <w:lang w:val="uk-UA"/>
        </w:rPr>
        <w:t xml:space="preserve"> новин у </w:t>
      </w:r>
      <w:proofErr w:type="spellStart"/>
      <w:r w:rsidRPr="00161494">
        <w:rPr>
          <w:i/>
          <w:iCs/>
          <w:lang w:val="uk-UA"/>
        </w:rPr>
        <w:t>постінформаційному</w:t>
      </w:r>
      <w:proofErr w:type="spellEnd"/>
      <w:r w:rsidRPr="00161494">
        <w:rPr>
          <w:i/>
          <w:iCs/>
          <w:lang w:val="uk-UA"/>
        </w:rPr>
        <w:t xml:space="preserve"> суспільстві. Акцентовано, що релігійний </w:t>
      </w:r>
      <w:proofErr w:type="spellStart"/>
      <w:r w:rsidRPr="00161494">
        <w:rPr>
          <w:i/>
          <w:iCs/>
          <w:lang w:val="uk-UA"/>
        </w:rPr>
        <w:t>масмедійний</w:t>
      </w:r>
      <w:proofErr w:type="spellEnd"/>
      <w:r w:rsidRPr="00161494">
        <w:rPr>
          <w:i/>
          <w:iCs/>
          <w:lang w:val="uk-UA"/>
        </w:rPr>
        <w:t xml:space="preserve"> простір увібрав у себе не найкращі риси політичних, заангажованих ЗМІ та </w:t>
      </w:r>
      <w:proofErr w:type="spellStart"/>
      <w:r w:rsidRPr="00161494">
        <w:rPr>
          <w:i/>
          <w:iCs/>
          <w:lang w:val="uk-UA"/>
        </w:rPr>
        <w:t>соцмереж</w:t>
      </w:r>
      <w:proofErr w:type="spellEnd"/>
      <w:r w:rsidRPr="00161494">
        <w:rPr>
          <w:i/>
          <w:iCs/>
          <w:lang w:val="uk-UA"/>
        </w:rPr>
        <w:t>, де поширюють недостовірну інформацію, яка не підкріплена фактами й часто спотворена.</w:t>
      </w:r>
      <w:r>
        <w:rPr>
          <w:lang w:val="uk-UA"/>
        </w:rPr>
        <w:t xml:space="preserve"> </w:t>
      </w:r>
      <w:r w:rsidRPr="00161494">
        <w:rPr>
          <w:i/>
          <w:iCs/>
          <w:lang w:val="uk-UA"/>
        </w:rPr>
        <w:t>Розглянуто роль технологій у маніпуляції свідомістю, формуванні публічної думки через «індустрію уваги» та «інформаційні бульбашки». Підкреслено загрози для громадської безпеки та важливість розробки засобів для виявлення недостовірної інформації. Акцент зроблено на необхідності захисту об’єктивного інформаційного простору як умови для стійкого суспільного розвитку.</w:t>
      </w:r>
      <w:r w:rsidR="008C7AE7">
        <w:rPr>
          <w:i/>
          <w:iCs/>
          <w:lang w:val="uk-UA"/>
        </w:rPr>
        <w:t xml:space="preserve">   </w:t>
      </w:r>
      <w:r w:rsidRPr="00161494">
        <w:rPr>
          <w:i/>
          <w:iCs/>
          <w:lang w:val="uk-UA"/>
        </w:rPr>
        <w:t xml:space="preserve"> </w:t>
      </w:r>
      <w:r w:rsidR="004A411D">
        <w:rPr>
          <w:lang w:val="uk-UA"/>
        </w:rPr>
        <w:t xml:space="preserve">Текст: </w:t>
      </w:r>
      <w:hyperlink r:id="rId22" w:history="1">
        <w:r w:rsidR="004A411D" w:rsidRPr="00EE51AE">
          <w:rPr>
            <w:rStyle w:val="ae"/>
            <w:rFonts w:eastAsiaTheme="majorEastAsia"/>
            <w:lang w:val="uk-UA"/>
          </w:rPr>
          <w:t>https://almanac.npu.kiev.ua/index.php/almanac/article/view/533/496</w:t>
        </w:r>
      </w:hyperlink>
    </w:p>
    <w:p w14:paraId="2054F0E4" w14:textId="77777777" w:rsidR="00FA522A" w:rsidRPr="004F3F5C" w:rsidRDefault="00FA522A" w:rsidP="00FE6506">
      <w:pPr>
        <w:pStyle w:val="a9"/>
        <w:numPr>
          <w:ilvl w:val="0"/>
          <w:numId w:val="1"/>
        </w:numPr>
        <w:ind w:left="0" w:firstLine="567"/>
        <w:rPr>
          <w:lang w:val="uk-UA"/>
        </w:rPr>
      </w:pPr>
      <w:r w:rsidRPr="00A62663">
        <w:rPr>
          <w:b/>
          <w:bCs/>
          <w:shd w:val="clear" w:color="auto" w:fill="FFFFFF"/>
          <w:lang w:val="uk-UA" w:eastAsia="ii-CN"/>
        </w:rPr>
        <w:t xml:space="preserve">Стоян Т. А. Сучасна практика врегулювання регіональних конфліктів: </w:t>
      </w:r>
      <w:proofErr w:type="spellStart"/>
      <w:r w:rsidRPr="00A62663">
        <w:rPr>
          <w:b/>
          <w:bCs/>
          <w:shd w:val="clear" w:color="auto" w:fill="FFFFFF"/>
          <w:lang w:val="uk-UA" w:eastAsia="ii-CN"/>
        </w:rPr>
        <w:t>безпековий</w:t>
      </w:r>
      <w:proofErr w:type="spellEnd"/>
      <w:r w:rsidRPr="00A62663">
        <w:rPr>
          <w:b/>
          <w:bCs/>
          <w:shd w:val="clear" w:color="auto" w:fill="FFFFFF"/>
          <w:lang w:val="uk-UA" w:eastAsia="ii-CN"/>
        </w:rPr>
        <w:t xml:space="preserve"> та інформаційний виміри</w:t>
      </w:r>
      <w:r w:rsidRPr="00A62663">
        <w:rPr>
          <w:color w:val="000000"/>
          <w:shd w:val="clear" w:color="auto" w:fill="FFFFFF"/>
          <w:lang w:val="uk-UA" w:eastAsia="ii-CN"/>
        </w:rPr>
        <w:t xml:space="preserve"> [Електронний ресурс] / </w:t>
      </w:r>
      <w:r w:rsidRPr="00A62663">
        <w:rPr>
          <w:color w:val="000000"/>
          <w:shd w:val="clear" w:color="auto" w:fill="FFFFFF"/>
          <w:lang w:val="uk-UA" w:eastAsia="ii-CN"/>
        </w:rPr>
        <w:lastRenderedPageBreak/>
        <w:t>Т. А. </w:t>
      </w:r>
      <w:r w:rsidRPr="00A62663">
        <w:rPr>
          <w:shd w:val="clear" w:color="auto" w:fill="FFFFFF"/>
          <w:lang w:val="uk-UA" w:eastAsia="ii-CN"/>
        </w:rPr>
        <w:t xml:space="preserve">Стоян, С. П. Дмитренко, О. С. Дмитренко // </w:t>
      </w:r>
      <w:proofErr w:type="spellStart"/>
      <w:r w:rsidRPr="00A62663">
        <w:rPr>
          <w:shd w:val="clear" w:color="auto" w:fill="FFFFFF"/>
          <w:lang w:val="uk-UA" w:eastAsia="ii-CN"/>
        </w:rPr>
        <w:t>Гілея</w:t>
      </w:r>
      <w:proofErr w:type="spellEnd"/>
      <w:r w:rsidRPr="00A62663">
        <w:rPr>
          <w:shd w:val="clear" w:color="auto" w:fill="FFFFFF"/>
          <w:lang w:val="uk-UA" w:eastAsia="ii-CN"/>
        </w:rPr>
        <w:t xml:space="preserve"> : </w:t>
      </w:r>
      <w:proofErr w:type="spellStart"/>
      <w:r w:rsidRPr="00A62663">
        <w:rPr>
          <w:shd w:val="clear" w:color="auto" w:fill="FFFFFF"/>
          <w:lang w:val="uk-UA" w:eastAsia="ii-CN"/>
        </w:rPr>
        <w:t>зб</w:t>
      </w:r>
      <w:proofErr w:type="spellEnd"/>
      <w:r w:rsidRPr="00A62663">
        <w:rPr>
          <w:shd w:val="clear" w:color="auto" w:fill="FFFFFF"/>
          <w:lang w:val="uk-UA" w:eastAsia="ii-CN"/>
        </w:rPr>
        <w:t xml:space="preserve">. наук. пр. / </w:t>
      </w:r>
      <w:proofErr w:type="spellStart"/>
      <w:r w:rsidRPr="00A62663">
        <w:rPr>
          <w:shd w:val="clear" w:color="auto" w:fill="FFFFFF"/>
          <w:lang w:val="uk-UA" w:eastAsia="ii-CN"/>
        </w:rPr>
        <w:t>Нац</w:t>
      </w:r>
      <w:proofErr w:type="spellEnd"/>
      <w:r w:rsidRPr="00A62663">
        <w:rPr>
          <w:shd w:val="clear" w:color="auto" w:fill="FFFFFF"/>
          <w:lang w:val="uk-UA" w:eastAsia="ii-CN"/>
        </w:rPr>
        <w:t xml:space="preserve">. ун-т ім. М. П. Драгоманова. – Київ, 2025. – </w:t>
      </w:r>
      <w:proofErr w:type="spellStart"/>
      <w:r w:rsidRPr="00A62663">
        <w:rPr>
          <w:shd w:val="clear" w:color="auto" w:fill="FFFFFF"/>
          <w:lang w:val="uk-UA" w:eastAsia="ii-CN"/>
        </w:rPr>
        <w:t>Вип</w:t>
      </w:r>
      <w:proofErr w:type="spellEnd"/>
      <w:r w:rsidRPr="00A62663">
        <w:rPr>
          <w:shd w:val="clear" w:color="auto" w:fill="FFFFFF"/>
          <w:lang w:val="uk-UA" w:eastAsia="ii-CN"/>
        </w:rPr>
        <w:t xml:space="preserve">. 203/204 (№ 1/2). – С. 75-81. </w:t>
      </w:r>
      <w:r w:rsidRPr="00A62663">
        <w:rPr>
          <w:i/>
          <w:iCs/>
          <w:shd w:val="clear" w:color="auto" w:fill="FFFFFF"/>
          <w:lang w:val="uk-UA" w:eastAsia="ii-CN"/>
        </w:rPr>
        <w:t xml:space="preserve">Визначено чинники ескалації конфліктів, зокрема вплив інформаційної революції та маніпуляцій. Проаналізовано важливість інтеграції традиційної безпеки з новітніми інформаційними технологіями для ефективної стабілізації ситуації. Розглянуто роль штучного інтелекту (ШІ), </w:t>
      </w:r>
      <w:proofErr w:type="spellStart"/>
      <w:r w:rsidRPr="00A62663">
        <w:rPr>
          <w:i/>
          <w:iCs/>
          <w:shd w:val="clear" w:color="auto" w:fill="FFFFFF"/>
          <w:lang w:val="uk-UA" w:eastAsia="ii-CN"/>
        </w:rPr>
        <w:t>медіаграмотності</w:t>
      </w:r>
      <w:proofErr w:type="spellEnd"/>
      <w:r w:rsidRPr="00A62663">
        <w:rPr>
          <w:i/>
          <w:iCs/>
          <w:shd w:val="clear" w:color="auto" w:fill="FFFFFF"/>
          <w:lang w:val="uk-UA" w:eastAsia="ii-CN"/>
        </w:rPr>
        <w:t xml:space="preserve"> та міжнародної співпраці в забезпеченні інформаційної безпеки. Надано рекомендації щодо впровадження систем моніторингу, освітніх програм і міжнародної координації задля зміцнення регіональної та глобальної стабільності. </w:t>
      </w:r>
      <w:r w:rsidRPr="00A62663">
        <w:rPr>
          <w:shd w:val="clear" w:color="auto" w:fill="FFFFFF"/>
          <w:lang w:val="uk-UA" w:eastAsia="ii-CN"/>
        </w:rPr>
        <w:t>Текст: </w:t>
      </w:r>
      <w:hyperlink r:id="rId23" w:tgtFrame="_blank" w:history="1">
        <w:r w:rsidRPr="00A62663">
          <w:rPr>
            <w:color w:val="1155CC"/>
            <w:u w:val="single"/>
            <w:shd w:val="clear" w:color="auto" w:fill="FFFFFF"/>
            <w:lang w:eastAsia="ii-CN"/>
          </w:rPr>
          <w:t>http</w:t>
        </w:r>
        <w:r w:rsidRPr="004F3F5C">
          <w:rPr>
            <w:color w:val="1155CC"/>
            <w:u w:val="single"/>
            <w:shd w:val="clear" w:color="auto" w:fill="FFFFFF"/>
            <w:lang w:val="uk-UA" w:eastAsia="ii-CN"/>
          </w:rPr>
          <w:t>://</w:t>
        </w:r>
        <w:r w:rsidRPr="00A62663">
          <w:rPr>
            <w:color w:val="1155CC"/>
            <w:u w:val="single"/>
            <w:shd w:val="clear" w:color="auto" w:fill="FFFFFF"/>
            <w:lang w:eastAsia="ii-CN"/>
          </w:rPr>
          <w:t>gileya</w:t>
        </w:r>
        <w:r w:rsidRPr="004F3F5C">
          <w:rPr>
            <w:color w:val="1155CC"/>
            <w:u w:val="single"/>
            <w:shd w:val="clear" w:color="auto" w:fill="FFFFFF"/>
            <w:lang w:val="uk-UA" w:eastAsia="ii-CN"/>
          </w:rPr>
          <w:t>.</w:t>
        </w:r>
        <w:r w:rsidRPr="00A62663">
          <w:rPr>
            <w:color w:val="1155CC"/>
            <w:u w:val="single"/>
            <w:shd w:val="clear" w:color="auto" w:fill="FFFFFF"/>
            <w:lang w:eastAsia="ii-CN"/>
          </w:rPr>
          <w:t>org</w:t>
        </w:r>
        <w:r w:rsidRPr="004F3F5C">
          <w:rPr>
            <w:color w:val="1155CC"/>
            <w:u w:val="single"/>
            <w:shd w:val="clear" w:color="auto" w:fill="FFFFFF"/>
            <w:lang w:val="uk-UA" w:eastAsia="ii-CN"/>
          </w:rPr>
          <w:t>/</w:t>
        </w:r>
        <w:r w:rsidRPr="00A62663">
          <w:rPr>
            <w:color w:val="1155CC"/>
            <w:u w:val="single"/>
            <w:shd w:val="clear" w:color="auto" w:fill="FFFFFF"/>
            <w:lang w:eastAsia="ii-CN"/>
          </w:rPr>
          <w:t>index</w:t>
        </w:r>
        <w:r w:rsidRPr="004F3F5C">
          <w:rPr>
            <w:color w:val="1155CC"/>
            <w:u w:val="single"/>
            <w:shd w:val="clear" w:color="auto" w:fill="FFFFFF"/>
            <w:lang w:val="uk-UA" w:eastAsia="ii-CN"/>
          </w:rPr>
          <w:t>.</w:t>
        </w:r>
        <w:r w:rsidRPr="00A62663">
          <w:rPr>
            <w:color w:val="1155CC"/>
            <w:u w:val="single"/>
            <w:shd w:val="clear" w:color="auto" w:fill="FFFFFF"/>
            <w:lang w:eastAsia="ii-CN"/>
          </w:rPr>
          <w:t>php</w:t>
        </w:r>
        <w:r w:rsidRPr="004F3F5C">
          <w:rPr>
            <w:color w:val="1155CC"/>
            <w:u w:val="single"/>
            <w:shd w:val="clear" w:color="auto" w:fill="FFFFFF"/>
            <w:lang w:val="uk-UA" w:eastAsia="ii-CN"/>
          </w:rPr>
          <w:t>?</w:t>
        </w:r>
        <w:r w:rsidRPr="00A62663">
          <w:rPr>
            <w:color w:val="1155CC"/>
            <w:u w:val="single"/>
            <w:shd w:val="clear" w:color="auto" w:fill="FFFFFF"/>
            <w:lang w:eastAsia="ii-CN"/>
          </w:rPr>
          <w:t>ng</w:t>
        </w:r>
        <w:r w:rsidRPr="004F3F5C">
          <w:rPr>
            <w:color w:val="1155CC"/>
            <w:u w:val="single"/>
            <w:shd w:val="clear" w:color="auto" w:fill="FFFFFF"/>
            <w:lang w:val="uk-UA" w:eastAsia="ii-CN"/>
          </w:rPr>
          <w:t>=</w:t>
        </w:r>
        <w:r w:rsidRPr="00A62663">
          <w:rPr>
            <w:color w:val="1155CC"/>
            <w:u w:val="single"/>
            <w:shd w:val="clear" w:color="auto" w:fill="FFFFFF"/>
            <w:lang w:eastAsia="ii-CN"/>
          </w:rPr>
          <w:t>library</w:t>
        </w:r>
        <w:r w:rsidRPr="004F3F5C">
          <w:rPr>
            <w:color w:val="1155CC"/>
            <w:u w:val="single"/>
            <w:shd w:val="clear" w:color="auto" w:fill="FFFFFF"/>
            <w:lang w:val="uk-UA" w:eastAsia="ii-CN"/>
          </w:rPr>
          <w:t>&amp;</w:t>
        </w:r>
        <w:r w:rsidRPr="00A62663">
          <w:rPr>
            <w:color w:val="1155CC"/>
            <w:u w:val="single"/>
            <w:shd w:val="clear" w:color="auto" w:fill="FFFFFF"/>
            <w:lang w:eastAsia="ii-CN"/>
          </w:rPr>
          <w:t>cont</w:t>
        </w:r>
        <w:r w:rsidRPr="004F3F5C">
          <w:rPr>
            <w:color w:val="1155CC"/>
            <w:u w:val="single"/>
            <w:shd w:val="clear" w:color="auto" w:fill="FFFFFF"/>
            <w:lang w:val="uk-UA" w:eastAsia="ii-CN"/>
          </w:rPr>
          <w:t>=</w:t>
        </w:r>
        <w:r w:rsidRPr="00A62663">
          <w:rPr>
            <w:color w:val="1155CC"/>
            <w:u w:val="single"/>
            <w:shd w:val="clear" w:color="auto" w:fill="FFFFFF"/>
            <w:lang w:eastAsia="ii-CN"/>
          </w:rPr>
          <w:t>long</w:t>
        </w:r>
        <w:r w:rsidRPr="004F3F5C">
          <w:rPr>
            <w:color w:val="1155CC"/>
            <w:u w:val="single"/>
            <w:shd w:val="clear" w:color="auto" w:fill="FFFFFF"/>
            <w:lang w:val="uk-UA" w:eastAsia="ii-CN"/>
          </w:rPr>
          <w:t>&amp;</w:t>
        </w:r>
        <w:r w:rsidRPr="00A62663">
          <w:rPr>
            <w:color w:val="1155CC"/>
            <w:u w:val="single"/>
            <w:shd w:val="clear" w:color="auto" w:fill="FFFFFF"/>
            <w:lang w:eastAsia="ii-CN"/>
          </w:rPr>
          <w:t>id</w:t>
        </w:r>
        <w:r w:rsidRPr="004F3F5C">
          <w:rPr>
            <w:color w:val="1155CC"/>
            <w:u w:val="single"/>
            <w:shd w:val="clear" w:color="auto" w:fill="FFFFFF"/>
            <w:lang w:val="uk-UA" w:eastAsia="ii-CN"/>
          </w:rPr>
          <w:t>=291</w:t>
        </w:r>
      </w:hyperlink>
    </w:p>
    <w:p w14:paraId="75AA2514" w14:textId="77777777" w:rsidR="00FA522A" w:rsidRDefault="00FA522A" w:rsidP="00DB015A">
      <w:pPr>
        <w:pStyle w:val="a9"/>
        <w:numPr>
          <w:ilvl w:val="0"/>
          <w:numId w:val="1"/>
        </w:numPr>
        <w:ind w:left="0" w:firstLine="567"/>
      </w:pPr>
      <w:proofErr w:type="spellStart"/>
      <w:r w:rsidRPr="00913A11">
        <w:rPr>
          <w:b/>
          <w:bCs/>
          <w:lang w:val="uk-UA"/>
        </w:rPr>
        <w:t>Терзі</w:t>
      </w:r>
      <w:proofErr w:type="spellEnd"/>
      <w:r w:rsidRPr="00913A11">
        <w:rPr>
          <w:b/>
          <w:bCs/>
          <w:lang w:val="uk-UA"/>
        </w:rPr>
        <w:t xml:space="preserve"> О. О. Принципи забезпечення інформаційної безпеки держави: досвід України та зарубіжних країн</w:t>
      </w:r>
      <w:r w:rsidRPr="00F97397">
        <w:rPr>
          <w:lang w:val="uk-UA"/>
        </w:rPr>
        <w:t xml:space="preserve"> [Електронний ресурс] / О. О. </w:t>
      </w:r>
      <w:proofErr w:type="spellStart"/>
      <w:r w:rsidRPr="00F97397">
        <w:rPr>
          <w:lang w:val="uk-UA"/>
        </w:rPr>
        <w:t>Терзі</w:t>
      </w:r>
      <w:proofErr w:type="spellEnd"/>
      <w:r w:rsidRPr="00F97397">
        <w:rPr>
          <w:lang w:val="uk-UA"/>
        </w:rPr>
        <w:t xml:space="preserve"> </w:t>
      </w:r>
      <w:r w:rsidRPr="00913A11">
        <w:rPr>
          <w:rFonts w:cs="Times New Roman"/>
          <w:lang w:val="uk-UA"/>
        </w:rPr>
        <w:t xml:space="preserve">// Право та </w:t>
      </w:r>
      <w:proofErr w:type="spellStart"/>
      <w:r w:rsidRPr="00913A11">
        <w:rPr>
          <w:rFonts w:cs="Times New Roman"/>
          <w:lang w:val="uk-UA"/>
        </w:rPr>
        <w:t>держ</w:t>
      </w:r>
      <w:proofErr w:type="spellEnd"/>
      <w:r w:rsidRPr="00913A11">
        <w:rPr>
          <w:rFonts w:cs="Times New Roman"/>
          <w:lang w:val="uk-UA"/>
        </w:rPr>
        <w:t xml:space="preserve">. </w:t>
      </w:r>
      <w:proofErr w:type="spellStart"/>
      <w:r w:rsidRPr="00913A11">
        <w:rPr>
          <w:rFonts w:cs="Times New Roman"/>
          <w:lang w:val="uk-UA"/>
        </w:rPr>
        <w:t>упр</w:t>
      </w:r>
      <w:proofErr w:type="spellEnd"/>
      <w:r w:rsidRPr="00913A11">
        <w:rPr>
          <w:rFonts w:cs="Times New Roman"/>
          <w:lang w:val="uk-UA"/>
        </w:rPr>
        <w:t xml:space="preserve">. : </w:t>
      </w:r>
      <w:proofErr w:type="spellStart"/>
      <w:r w:rsidRPr="00913A11">
        <w:rPr>
          <w:rFonts w:cs="Times New Roman"/>
          <w:lang w:val="uk-UA"/>
        </w:rPr>
        <w:t>зб</w:t>
      </w:r>
      <w:proofErr w:type="spellEnd"/>
      <w:r w:rsidRPr="00913A11">
        <w:rPr>
          <w:rFonts w:cs="Times New Roman"/>
          <w:lang w:val="uk-UA"/>
        </w:rPr>
        <w:t xml:space="preserve">. наук. пр. – 2024. – </w:t>
      </w:r>
      <w:proofErr w:type="spellStart"/>
      <w:r w:rsidRPr="00913A11">
        <w:rPr>
          <w:rFonts w:cs="Times New Roman"/>
          <w:lang w:val="uk-UA"/>
        </w:rPr>
        <w:t>Вип</w:t>
      </w:r>
      <w:proofErr w:type="spellEnd"/>
      <w:r w:rsidRPr="00913A11">
        <w:rPr>
          <w:rFonts w:cs="Times New Roman"/>
          <w:lang w:val="uk-UA"/>
        </w:rPr>
        <w:t>. 3. – С. 51-57.</w:t>
      </w:r>
      <w:r w:rsidRPr="00F97397">
        <w:rPr>
          <w:lang w:val="uk-UA"/>
        </w:rPr>
        <w:t xml:space="preserve"> </w:t>
      </w:r>
      <w:r w:rsidRPr="00913A11">
        <w:rPr>
          <w:rFonts w:cs="Times New Roman"/>
          <w:i/>
          <w:iCs/>
          <w:lang w:val="uk-UA"/>
        </w:rPr>
        <w:t xml:space="preserve">Висвітлено принципи забезпечення інформаційної безпеки України як складника національної безпеки. Проаналізовано сучасні загрози, недоліки державної політики у цій сфері та наголошено на важливості інтеграції в глобальне інформаційне середовище. Визначено необхідність законодавчого закріплення принципів інформаційної безпеки та адаптації найкращих міжнародних практик. Окреслено ключові напрями розвитку, зокрема створення нормативної бази, взаємодію державних і приватних структур та підвищення інформаційної грамотності. </w:t>
      </w:r>
      <w:r w:rsidRPr="00F97397">
        <w:rPr>
          <w:lang w:val="uk-UA"/>
        </w:rPr>
        <w:t xml:space="preserve">Текст: </w:t>
      </w:r>
      <w:hyperlink r:id="rId24" w:history="1">
        <w:r w:rsidRPr="00F97397">
          <w:rPr>
            <w:rStyle w:val="ae"/>
            <w:lang w:val="uk-UA"/>
          </w:rPr>
          <w:t>http://www.pdu-journal.kpu.zp.ua/archive/3_2024/9.pdf</w:t>
        </w:r>
      </w:hyperlink>
    </w:p>
    <w:p w14:paraId="1B5D70B2" w14:textId="77777777" w:rsidR="00FA522A" w:rsidRPr="009001A9" w:rsidRDefault="00FA522A" w:rsidP="00C21738">
      <w:pPr>
        <w:pStyle w:val="a9"/>
        <w:numPr>
          <w:ilvl w:val="0"/>
          <w:numId w:val="1"/>
        </w:numPr>
        <w:ind w:left="0" w:firstLine="567"/>
      </w:pPr>
      <w:proofErr w:type="spellStart"/>
      <w:r w:rsidRPr="009001A9">
        <w:rPr>
          <w:b/>
        </w:rPr>
        <w:t>Технологія</w:t>
      </w:r>
      <w:proofErr w:type="spellEnd"/>
      <w:r w:rsidRPr="009001A9">
        <w:rPr>
          <w:b/>
        </w:rPr>
        <w:t xml:space="preserve"> OSINT в </w:t>
      </w:r>
      <w:proofErr w:type="spellStart"/>
      <w:r w:rsidRPr="009001A9">
        <w:rPr>
          <w:b/>
        </w:rPr>
        <w:t>управлінні</w:t>
      </w:r>
      <w:proofErr w:type="spellEnd"/>
      <w:r w:rsidRPr="009001A9">
        <w:rPr>
          <w:b/>
        </w:rPr>
        <w:t xml:space="preserve"> </w:t>
      </w:r>
      <w:proofErr w:type="spellStart"/>
      <w:r w:rsidRPr="009001A9">
        <w:rPr>
          <w:b/>
        </w:rPr>
        <w:t>кризовими</w:t>
      </w:r>
      <w:proofErr w:type="spellEnd"/>
      <w:r w:rsidRPr="009001A9">
        <w:rPr>
          <w:b/>
        </w:rPr>
        <w:t xml:space="preserve"> </w:t>
      </w:r>
      <w:proofErr w:type="spellStart"/>
      <w:r w:rsidRPr="009001A9">
        <w:rPr>
          <w:b/>
        </w:rPr>
        <w:t>ситуаціями</w:t>
      </w:r>
      <w:proofErr w:type="spellEnd"/>
      <w:r w:rsidRPr="009001A9">
        <w:rPr>
          <w:b/>
        </w:rPr>
        <w:t xml:space="preserve"> та </w:t>
      </w:r>
      <w:proofErr w:type="spellStart"/>
      <w:r w:rsidRPr="009001A9">
        <w:rPr>
          <w:b/>
        </w:rPr>
        <w:t>попередженні</w:t>
      </w:r>
      <w:proofErr w:type="spellEnd"/>
      <w:r w:rsidRPr="009001A9">
        <w:rPr>
          <w:b/>
        </w:rPr>
        <w:t xml:space="preserve"> </w:t>
      </w:r>
      <w:proofErr w:type="spellStart"/>
      <w:proofErr w:type="gramStart"/>
      <w:r w:rsidRPr="009001A9">
        <w:rPr>
          <w:b/>
        </w:rPr>
        <w:t>кіберзагроз</w:t>
      </w:r>
      <w:proofErr w:type="spellEnd"/>
      <w:r w:rsidRPr="00D164A4">
        <w:t xml:space="preserve"> :</w:t>
      </w:r>
      <w:proofErr w:type="gramEnd"/>
      <w:r w:rsidRPr="00D164A4">
        <w:t xml:space="preserve"> наук.-</w:t>
      </w:r>
      <w:proofErr w:type="spellStart"/>
      <w:r w:rsidRPr="00D164A4">
        <w:t>практ</w:t>
      </w:r>
      <w:proofErr w:type="spellEnd"/>
      <w:r w:rsidRPr="00D164A4">
        <w:t xml:space="preserve">. </w:t>
      </w:r>
      <w:proofErr w:type="spellStart"/>
      <w:r w:rsidRPr="00D164A4">
        <w:t>посіб</w:t>
      </w:r>
      <w:proofErr w:type="spellEnd"/>
      <w:r w:rsidRPr="00D164A4">
        <w:t xml:space="preserve">. / </w:t>
      </w:r>
      <w:proofErr w:type="spellStart"/>
      <w:r w:rsidRPr="00D164A4">
        <w:t>Олександр</w:t>
      </w:r>
      <w:proofErr w:type="spellEnd"/>
      <w:r w:rsidRPr="00D164A4">
        <w:t xml:space="preserve"> Довгань, </w:t>
      </w:r>
      <w:proofErr w:type="spellStart"/>
      <w:r w:rsidRPr="00D164A4">
        <w:t>Артем</w:t>
      </w:r>
      <w:proofErr w:type="spellEnd"/>
      <w:r w:rsidRPr="00D164A4">
        <w:t xml:space="preserve"> </w:t>
      </w:r>
      <w:proofErr w:type="spellStart"/>
      <w:r w:rsidRPr="00D164A4">
        <w:t>Старосєк</w:t>
      </w:r>
      <w:proofErr w:type="spellEnd"/>
      <w:r w:rsidRPr="00D164A4">
        <w:t xml:space="preserve">, </w:t>
      </w:r>
      <w:proofErr w:type="spellStart"/>
      <w:r w:rsidRPr="00D164A4">
        <w:t>Анатолій</w:t>
      </w:r>
      <w:proofErr w:type="spellEnd"/>
      <w:r w:rsidRPr="00D164A4">
        <w:t xml:space="preserve"> Тарасюк, Тарас Ткачук ; </w:t>
      </w:r>
      <w:proofErr w:type="spellStart"/>
      <w:r w:rsidRPr="00D164A4">
        <w:t>Держ</w:t>
      </w:r>
      <w:proofErr w:type="spellEnd"/>
      <w:r w:rsidRPr="00D164A4">
        <w:t xml:space="preserve">. наук. </w:t>
      </w:r>
      <w:proofErr w:type="spellStart"/>
      <w:r w:rsidRPr="00D164A4">
        <w:t>установа</w:t>
      </w:r>
      <w:proofErr w:type="spellEnd"/>
      <w:r w:rsidRPr="00D164A4">
        <w:t xml:space="preserve"> «</w:t>
      </w:r>
      <w:proofErr w:type="spellStart"/>
      <w:r w:rsidRPr="00D164A4">
        <w:t>Ін</w:t>
      </w:r>
      <w:proofErr w:type="spellEnd"/>
      <w:r w:rsidRPr="00D164A4">
        <w:t xml:space="preserve">-т </w:t>
      </w:r>
      <w:proofErr w:type="spellStart"/>
      <w:r w:rsidRPr="00D164A4">
        <w:t>інформації</w:t>
      </w:r>
      <w:proofErr w:type="spellEnd"/>
      <w:r w:rsidRPr="00D164A4">
        <w:t xml:space="preserve">, </w:t>
      </w:r>
      <w:proofErr w:type="spellStart"/>
      <w:r w:rsidRPr="00D164A4">
        <w:t>безпеки</w:t>
      </w:r>
      <w:proofErr w:type="spellEnd"/>
      <w:r w:rsidRPr="00D164A4">
        <w:t xml:space="preserve"> і права НАПН </w:t>
      </w:r>
      <w:proofErr w:type="spellStart"/>
      <w:r w:rsidRPr="00D164A4">
        <w:t>України</w:t>
      </w:r>
      <w:proofErr w:type="spellEnd"/>
      <w:r w:rsidRPr="00D164A4">
        <w:t xml:space="preserve">». – </w:t>
      </w:r>
      <w:proofErr w:type="spellStart"/>
      <w:proofErr w:type="gramStart"/>
      <w:r w:rsidRPr="00D164A4">
        <w:t>Київ</w:t>
      </w:r>
      <w:proofErr w:type="spellEnd"/>
      <w:r w:rsidRPr="00D164A4">
        <w:t xml:space="preserve"> ;</w:t>
      </w:r>
      <w:proofErr w:type="gramEnd"/>
      <w:r w:rsidRPr="00D164A4">
        <w:t xml:space="preserve"> Одеса : </w:t>
      </w:r>
      <w:proofErr w:type="spellStart"/>
      <w:r w:rsidRPr="00D164A4">
        <w:t>Фенікс</w:t>
      </w:r>
      <w:proofErr w:type="spellEnd"/>
      <w:r w:rsidRPr="00D164A4">
        <w:t xml:space="preserve">, 2024. – 183 с. : </w:t>
      </w:r>
      <w:proofErr w:type="spellStart"/>
      <w:r w:rsidRPr="00D164A4">
        <w:t>іл</w:t>
      </w:r>
      <w:proofErr w:type="spellEnd"/>
      <w:r w:rsidRPr="00D164A4">
        <w:t xml:space="preserve">., табл.  </w:t>
      </w:r>
      <w:r w:rsidRPr="009001A9">
        <w:rPr>
          <w:b/>
          <w:i/>
        </w:rPr>
        <w:t xml:space="preserve">Шифр </w:t>
      </w:r>
      <w:proofErr w:type="spellStart"/>
      <w:r w:rsidRPr="009001A9">
        <w:rPr>
          <w:b/>
          <w:i/>
        </w:rPr>
        <w:t>зберігання</w:t>
      </w:r>
      <w:proofErr w:type="spellEnd"/>
      <w:r w:rsidRPr="009001A9">
        <w:rPr>
          <w:b/>
          <w:i/>
        </w:rPr>
        <w:t xml:space="preserve"> в </w:t>
      </w:r>
      <w:proofErr w:type="spellStart"/>
      <w:r w:rsidRPr="009001A9">
        <w:rPr>
          <w:b/>
          <w:i/>
        </w:rPr>
        <w:t>Бібліотеці</w:t>
      </w:r>
      <w:proofErr w:type="spellEnd"/>
      <w:r w:rsidRPr="009001A9">
        <w:rPr>
          <w:b/>
          <w:i/>
        </w:rPr>
        <w:t xml:space="preserve">: А838160 </w:t>
      </w:r>
      <w:proofErr w:type="spellStart"/>
      <w:r w:rsidRPr="009001A9">
        <w:rPr>
          <w:i/>
        </w:rPr>
        <w:t>Досліджено</w:t>
      </w:r>
      <w:proofErr w:type="spellEnd"/>
      <w:r w:rsidRPr="009001A9">
        <w:rPr>
          <w:i/>
        </w:rPr>
        <w:t xml:space="preserve"> </w:t>
      </w:r>
      <w:proofErr w:type="spellStart"/>
      <w:r w:rsidRPr="009001A9">
        <w:rPr>
          <w:i/>
        </w:rPr>
        <w:t>інструменти</w:t>
      </w:r>
      <w:proofErr w:type="spellEnd"/>
      <w:r w:rsidRPr="009001A9">
        <w:rPr>
          <w:i/>
        </w:rPr>
        <w:t xml:space="preserve"> та </w:t>
      </w:r>
      <w:proofErr w:type="spellStart"/>
      <w:r w:rsidRPr="009001A9">
        <w:rPr>
          <w:i/>
        </w:rPr>
        <w:t>методи</w:t>
      </w:r>
      <w:proofErr w:type="spellEnd"/>
      <w:r w:rsidRPr="009001A9">
        <w:rPr>
          <w:i/>
        </w:rPr>
        <w:t xml:space="preserve"> </w:t>
      </w:r>
      <w:proofErr w:type="spellStart"/>
      <w:r w:rsidRPr="009001A9">
        <w:rPr>
          <w:i/>
        </w:rPr>
        <w:t>добування</w:t>
      </w:r>
      <w:proofErr w:type="spellEnd"/>
      <w:r w:rsidRPr="009001A9">
        <w:rPr>
          <w:i/>
        </w:rPr>
        <w:t xml:space="preserve"> й </w:t>
      </w:r>
      <w:proofErr w:type="spellStart"/>
      <w:r w:rsidRPr="009001A9">
        <w:rPr>
          <w:i/>
        </w:rPr>
        <w:t>опрацювання</w:t>
      </w:r>
      <w:proofErr w:type="spellEnd"/>
      <w:r w:rsidRPr="009001A9">
        <w:rPr>
          <w:i/>
        </w:rPr>
        <w:t xml:space="preserve"> </w:t>
      </w:r>
      <w:proofErr w:type="spellStart"/>
      <w:r w:rsidRPr="009001A9">
        <w:rPr>
          <w:i/>
        </w:rPr>
        <w:t>військової</w:t>
      </w:r>
      <w:proofErr w:type="spellEnd"/>
      <w:r w:rsidRPr="009001A9">
        <w:rPr>
          <w:i/>
        </w:rPr>
        <w:t xml:space="preserve">, </w:t>
      </w:r>
      <w:proofErr w:type="spellStart"/>
      <w:r w:rsidRPr="009001A9">
        <w:rPr>
          <w:i/>
        </w:rPr>
        <w:t>політичної</w:t>
      </w:r>
      <w:proofErr w:type="spellEnd"/>
      <w:r w:rsidRPr="009001A9">
        <w:rPr>
          <w:i/>
        </w:rPr>
        <w:t xml:space="preserve">, </w:t>
      </w:r>
      <w:proofErr w:type="spellStart"/>
      <w:r w:rsidRPr="009001A9">
        <w:rPr>
          <w:i/>
        </w:rPr>
        <w:t>економічної</w:t>
      </w:r>
      <w:proofErr w:type="spellEnd"/>
      <w:r w:rsidRPr="009001A9">
        <w:rPr>
          <w:i/>
        </w:rPr>
        <w:t xml:space="preserve"> та </w:t>
      </w:r>
      <w:proofErr w:type="spellStart"/>
      <w:r w:rsidRPr="009001A9">
        <w:rPr>
          <w:i/>
        </w:rPr>
        <w:t>іншої</w:t>
      </w:r>
      <w:proofErr w:type="spellEnd"/>
      <w:r w:rsidRPr="009001A9">
        <w:rPr>
          <w:i/>
        </w:rPr>
        <w:t xml:space="preserve"> </w:t>
      </w:r>
      <w:proofErr w:type="spellStart"/>
      <w:r w:rsidRPr="009001A9">
        <w:rPr>
          <w:i/>
        </w:rPr>
        <w:t>інформації</w:t>
      </w:r>
      <w:proofErr w:type="spellEnd"/>
      <w:r w:rsidRPr="009001A9">
        <w:rPr>
          <w:i/>
        </w:rPr>
        <w:t xml:space="preserve"> з </w:t>
      </w:r>
      <w:proofErr w:type="spellStart"/>
      <w:r w:rsidRPr="009001A9">
        <w:rPr>
          <w:i/>
        </w:rPr>
        <w:t>відкритих</w:t>
      </w:r>
      <w:proofErr w:type="spellEnd"/>
      <w:r w:rsidRPr="009001A9">
        <w:rPr>
          <w:i/>
        </w:rPr>
        <w:t xml:space="preserve"> </w:t>
      </w:r>
      <w:proofErr w:type="spellStart"/>
      <w:r w:rsidRPr="009001A9">
        <w:rPr>
          <w:i/>
        </w:rPr>
        <w:t>джерел</w:t>
      </w:r>
      <w:proofErr w:type="spellEnd"/>
      <w:r w:rsidRPr="009001A9">
        <w:rPr>
          <w:i/>
        </w:rPr>
        <w:t xml:space="preserve"> з метою </w:t>
      </w:r>
      <w:proofErr w:type="spellStart"/>
      <w:r w:rsidRPr="009001A9">
        <w:rPr>
          <w:i/>
        </w:rPr>
        <w:t>її</w:t>
      </w:r>
      <w:proofErr w:type="spellEnd"/>
      <w:r w:rsidRPr="009001A9">
        <w:rPr>
          <w:i/>
        </w:rPr>
        <w:t xml:space="preserve"> </w:t>
      </w:r>
      <w:proofErr w:type="spellStart"/>
      <w:r w:rsidRPr="009001A9">
        <w:rPr>
          <w:i/>
        </w:rPr>
        <w:t>подальшого</w:t>
      </w:r>
      <w:proofErr w:type="spellEnd"/>
      <w:r w:rsidRPr="009001A9">
        <w:rPr>
          <w:i/>
        </w:rPr>
        <w:t xml:space="preserve"> </w:t>
      </w:r>
      <w:proofErr w:type="spellStart"/>
      <w:r w:rsidRPr="009001A9">
        <w:rPr>
          <w:i/>
        </w:rPr>
        <w:t>аналізу</w:t>
      </w:r>
      <w:proofErr w:type="spellEnd"/>
      <w:r w:rsidRPr="009001A9">
        <w:rPr>
          <w:i/>
        </w:rPr>
        <w:t xml:space="preserve"> та </w:t>
      </w:r>
      <w:proofErr w:type="spellStart"/>
      <w:r w:rsidRPr="009001A9">
        <w:rPr>
          <w:i/>
        </w:rPr>
        <w:t>використання</w:t>
      </w:r>
      <w:proofErr w:type="spellEnd"/>
      <w:r w:rsidRPr="009001A9">
        <w:rPr>
          <w:i/>
        </w:rPr>
        <w:t xml:space="preserve"> для </w:t>
      </w:r>
      <w:proofErr w:type="spellStart"/>
      <w:r w:rsidRPr="009001A9">
        <w:rPr>
          <w:i/>
        </w:rPr>
        <w:t>прийняття</w:t>
      </w:r>
      <w:proofErr w:type="spellEnd"/>
      <w:r w:rsidRPr="009001A9">
        <w:rPr>
          <w:i/>
        </w:rPr>
        <w:t xml:space="preserve"> </w:t>
      </w:r>
      <w:proofErr w:type="spellStart"/>
      <w:r w:rsidRPr="009001A9">
        <w:rPr>
          <w:i/>
        </w:rPr>
        <w:t>рішень</w:t>
      </w:r>
      <w:proofErr w:type="spellEnd"/>
      <w:r w:rsidRPr="009001A9">
        <w:rPr>
          <w:i/>
        </w:rPr>
        <w:t xml:space="preserve"> у </w:t>
      </w:r>
      <w:proofErr w:type="spellStart"/>
      <w:r w:rsidRPr="009001A9">
        <w:rPr>
          <w:i/>
        </w:rPr>
        <w:t>сфері</w:t>
      </w:r>
      <w:proofErr w:type="spellEnd"/>
      <w:r w:rsidRPr="009001A9">
        <w:rPr>
          <w:i/>
        </w:rPr>
        <w:t xml:space="preserve"> </w:t>
      </w:r>
      <w:proofErr w:type="spellStart"/>
      <w:r w:rsidRPr="009001A9">
        <w:rPr>
          <w:i/>
        </w:rPr>
        <w:t>національної</w:t>
      </w:r>
      <w:proofErr w:type="spellEnd"/>
      <w:r w:rsidRPr="009001A9">
        <w:rPr>
          <w:i/>
        </w:rPr>
        <w:t xml:space="preserve"> </w:t>
      </w:r>
      <w:proofErr w:type="spellStart"/>
      <w:r w:rsidRPr="009001A9">
        <w:rPr>
          <w:i/>
        </w:rPr>
        <w:t>безпеки</w:t>
      </w:r>
      <w:proofErr w:type="spellEnd"/>
      <w:r w:rsidRPr="009001A9">
        <w:rPr>
          <w:i/>
        </w:rPr>
        <w:t xml:space="preserve"> і оборони, </w:t>
      </w:r>
      <w:proofErr w:type="spellStart"/>
      <w:r w:rsidRPr="009001A9">
        <w:rPr>
          <w:i/>
        </w:rPr>
        <w:t>проведення</w:t>
      </w:r>
      <w:proofErr w:type="spellEnd"/>
      <w:r w:rsidRPr="009001A9">
        <w:rPr>
          <w:i/>
        </w:rPr>
        <w:t xml:space="preserve"> </w:t>
      </w:r>
      <w:proofErr w:type="spellStart"/>
      <w:r w:rsidRPr="009001A9">
        <w:rPr>
          <w:i/>
        </w:rPr>
        <w:t>розслідувань</w:t>
      </w:r>
      <w:proofErr w:type="spellEnd"/>
      <w:r w:rsidRPr="009001A9">
        <w:rPr>
          <w:i/>
        </w:rPr>
        <w:t xml:space="preserve"> </w:t>
      </w:r>
      <w:proofErr w:type="spellStart"/>
      <w:r w:rsidRPr="009001A9">
        <w:rPr>
          <w:i/>
        </w:rPr>
        <w:t>тощо</w:t>
      </w:r>
      <w:proofErr w:type="spellEnd"/>
      <w:r w:rsidRPr="009001A9">
        <w:rPr>
          <w:i/>
        </w:rPr>
        <w:t xml:space="preserve">. </w:t>
      </w:r>
      <w:proofErr w:type="spellStart"/>
      <w:r w:rsidRPr="009001A9">
        <w:rPr>
          <w:i/>
        </w:rPr>
        <w:t>Розглянуто</w:t>
      </w:r>
      <w:proofErr w:type="spellEnd"/>
      <w:r w:rsidRPr="009001A9">
        <w:rPr>
          <w:i/>
        </w:rPr>
        <w:t xml:space="preserve"> </w:t>
      </w:r>
      <w:proofErr w:type="spellStart"/>
      <w:r w:rsidRPr="009001A9">
        <w:rPr>
          <w:i/>
        </w:rPr>
        <w:t>специфіку</w:t>
      </w:r>
      <w:proofErr w:type="spellEnd"/>
      <w:r w:rsidRPr="009001A9">
        <w:rPr>
          <w:i/>
        </w:rPr>
        <w:t xml:space="preserve"> </w:t>
      </w:r>
      <w:proofErr w:type="spellStart"/>
      <w:r w:rsidRPr="009001A9">
        <w:rPr>
          <w:i/>
        </w:rPr>
        <w:t>роботи</w:t>
      </w:r>
      <w:proofErr w:type="spellEnd"/>
      <w:r w:rsidRPr="009001A9">
        <w:rPr>
          <w:i/>
        </w:rPr>
        <w:t xml:space="preserve"> з </w:t>
      </w:r>
      <w:proofErr w:type="spellStart"/>
      <w:r w:rsidRPr="009001A9">
        <w:rPr>
          <w:i/>
        </w:rPr>
        <w:lastRenderedPageBreak/>
        <w:t>протидії</w:t>
      </w:r>
      <w:proofErr w:type="spellEnd"/>
      <w:r w:rsidRPr="009001A9">
        <w:rPr>
          <w:i/>
        </w:rPr>
        <w:t xml:space="preserve"> ворожим </w:t>
      </w:r>
      <w:proofErr w:type="spellStart"/>
      <w:r w:rsidRPr="009001A9">
        <w:rPr>
          <w:i/>
        </w:rPr>
        <w:t>маніпулятивним</w:t>
      </w:r>
      <w:proofErr w:type="spellEnd"/>
      <w:r w:rsidRPr="009001A9">
        <w:rPr>
          <w:i/>
        </w:rPr>
        <w:t xml:space="preserve"> </w:t>
      </w:r>
      <w:proofErr w:type="spellStart"/>
      <w:r w:rsidRPr="009001A9">
        <w:rPr>
          <w:i/>
        </w:rPr>
        <w:t>впливам</w:t>
      </w:r>
      <w:proofErr w:type="spellEnd"/>
      <w:r w:rsidRPr="009001A9">
        <w:rPr>
          <w:i/>
        </w:rPr>
        <w:t xml:space="preserve"> в </w:t>
      </w:r>
      <w:proofErr w:type="spellStart"/>
      <w:r w:rsidRPr="009001A9">
        <w:rPr>
          <w:i/>
        </w:rPr>
        <w:t>інформаційному</w:t>
      </w:r>
      <w:proofErr w:type="spellEnd"/>
      <w:r w:rsidRPr="009001A9">
        <w:rPr>
          <w:i/>
        </w:rPr>
        <w:t xml:space="preserve"> </w:t>
      </w:r>
      <w:proofErr w:type="spellStart"/>
      <w:r w:rsidRPr="009001A9">
        <w:rPr>
          <w:i/>
        </w:rPr>
        <w:t>просторі</w:t>
      </w:r>
      <w:proofErr w:type="spellEnd"/>
      <w:r w:rsidRPr="009001A9">
        <w:rPr>
          <w:i/>
        </w:rPr>
        <w:t xml:space="preserve">, яка </w:t>
      </w:r>
      <w:proofErr w:type="spellStart"/>
      <w:r w:rsidRPr="009001A9">
        <w:rPr>
          <w:i/>
        </w:rPr>
        <w:t>базується</w:t>
      </w:r>
      <w:proofErr w:type="spellEnd"/>
      <w:r w:rsidRPr="009001A9">
        <w:rPr>
          <w:i/>
        </w:rPr>
        <w:t xml:space="preserve"> на методах OSINT і </w:t>
      </w:r>
      <w:proofErr w:type="spellStart"/>
      <w:r w:rsidRPr="009001A9">
        <w:rPr>
          <w:i/>
        </w:rPr>
        <w:t>здійснюється</w:t>
      </w:r>
      <w:proofErr w:type="spellEnd"/>
      <w:r w:rsidRPr="009001A9">
        <w:rPr>
          <w:i/>
        </w:rPr>
        <w:t xml:space="preserve"> в </w:t>
      </w:r>
      <w:proofErr w:type="spellStart"/>
      <w:r w:rsidRPr="009001A9">
        <w:rPr>
          <w:i/>
        </w:rPr>
        <w:t>інтересах</w:t>
      </w:r>
      <w:proofErr w:type="spellEnd"/>
      <w:r w:rsidRPr="009001A9">
        <w:rPr>
          <w:i/>
        </w:rPr>
        <w:t xml:space="preserve"> </w:t>
      </w:r>
      <w:proofErr w:type="spellStart"/>
      <w:r w:rsidRPr="009001A9">
        <w:rPr>
          <w:i/>
        </w:rPr>
        <w:t>реалізації</w:t>
      </w:r>
      <w:proofErr w:type="spellEnd"/>
      <w:r w:rsidRPr="009001A9">
        <w:rPr>
          <w:i/>
        </w:rPr>
        <w:t xml:space="preserve"> </w:t>
      </w:r>
      <w:proofErr w:type="spellStart"/>
      <w:r w:rsidRPr="009001A9">
        <w:rPr>
          <w:i/>
        </w:rPr>
        <w:t>стратегічного</w:t>
      </w:r>
      <w:proofErr w:type="spellEnd"/>
      <w:r w:rsidRPr="009001A9">
        <w:rPr>
          <w:i/>
        </w:rPr>
        <w:t xml:space="preserve"> </w:t>
      </w:r>
      <w:proofErr w:type="spellStart"/>
      <w:r w:rsidRPr="009001A9">
        <w:rPr>
          <w:i/>
        </w:rPr>
        <w:t>наративу</w:t>
      </w:r>
      <w:proofErr w:type="spellEnd"/>
      <w:r w:rsidRPr="009001A9">
        <w:rPr>
          <w:i/>
        </w:rPr>
        <w:t xml:space="preserve"> </w:t>
      </w:r>
      <w:proofErr w:type="spellStart"/>
      <w:r w:rsidRPr="009001A9">
        <w:rPr>
          <w:i/>
        </w:rPr>
        <w:t>держави</w:t>
      </w:r>
      <w:proofErr w:type="spellEnd"/>
      <w:r w:rsidRPr="009001A9">
        <w:rPr>
          <w:i/>
        </w:rPr>
        <w:t xml:space="preserve">. </w:t>
      </w:r>
      <w:proofErr w:type="spellStart"/>
      <w:r w:rsidRPr="009001A9">
        <w:rPr>
          <w:i/>
        </w:rPr>
        <w:t>Викладено</w:t>
      </w:r>
      <w:proofErr w:type="spellEnd"/>
      <w:r w:rsidRPr="009001A9">
        <w:rPr>
          <w:i/>
        </w:rPr>
        <w:t xml:space="preserve"> </w:t>
      </w:r>
      <w:proofErr w:type="spellStart"/>
      <w:r w:rsidRPr="009001A9">
        <w:rPr>
          <w:i/>
        </w:rPr>
        <w:t>узагальнені</w:t>
      </w:r>
      <w:proofErr w:type="spellEnd"/>
      <w:r w:rsidRPr="009001A9">
        <w:rPr>
          <w:i/>
        </w:rPr>
        <w:t xml:space="preserve"> </w:t>
      </w:r>
      <w:proofErr w:type="spellStart"/>
      <w:r w:rsidRPr="009001A9">
        <w:rPr>
          <w:i/>
        </w:rPr>
        <w:t>підходи</w:t>
      </w:r>
      <w:proofErr w:type="spellEnd"/>
      <w:r w:rsidRPr="009001A9">
        <w:rPr>
          <w:i/>
        </w:rPr>
        <w:t xml:space="preserve"> до </w:t>
      </w:r>
      <w:proofErr w:type="spellStart"/>
      <w:r w:rsidRPr="009001A9">
        <w:rPr>
          <w:i/>
        </w:rPr>
        <w:t>аналізу</w:t>
      </w:r>
      <w:proofErr w:type="spellEnd"/>
      <w:r w:rsidRPr="009001A9">
        <w:rPr>
          <w:i/>
        </w:rPr>
        <w:t xml:space="preserve"> </w:t>
      </w:r>
      <w:proofErr w:type="spellStart"/>
      <w:r w:rsidRPr="009001A9">
        <w:rPr>
          <w:i/>
        </w:rPr>
        <w:t>відкритих</w:t>
      </w:r>
      <w:proofErr w:type="spellEnd"/>
      <w:r w:rsidRPr="009001A9">
        <w:rPr>
          <w:i/>
        </w:rPr>
        <w:t xml:space="preserve"> </w:t>
      </w:r>
      <w:proofErr w:type="spellStart"/>
      <w:r w:rsidRPr="009001A9">
        <w:rPr>
          <w:i/>
        </w:rPr>
        <w:t>джерел</w:t>
      </w:r>
      <w:proofErr w:type="spellEnd"/>
      <w:r w:rsidRPr="009001A9">
        <w:rPr>
          <w:i/>
        </w:rPr>
        <w:t xml:space="preserve"> </w:t>
      </w:r>
      <w:proofErr w:type="spellStart"/>
      <w:r w:rsidRPr="009001A9">
        <w:rPr>
          <w:i/>
        </w:rPr>
        <w:t>інформації</w:t>
      </w:r>
      <w:proofErr w:type="spellEnd"/>
      <w:r w:rsidRPr="009001A9">
        <w:rPr>
          <w:i/>
        </w:rPr>
        <w:t xml:space="preserve"> та </w:t>
      </w:r>
      <w:proofErr w:type="spellStart"/>
      <w:r w:rsidRPr="009001A9">
        <w:rPr>
          <w:i/>
        </w:rPr>
        <w:t>обґрунтовано</w:t>
      </w:r>
      <w:proofErr w:type="spellEnd"/>
      <w:r w:rsidRPr="009001A9">
        <w:rPr>
          <w:i/>
        </w:rPr>
        <w:t xml:space="preserve"> </w:t>
      </w:r>
      <w:proofErr w:type="spellStart"/>
      <w:r w:rsidRPr="009001A9">
        <w:rPr>
          <w:i/>
        </w:rPr>
        <w:t>критерії</w:t>
      </w:r>
      <w:proofErr w:type="spellEnd"/>
      <w:r w:rsidRPr="009001A9">
        <w:rPr>
          <w:i/>
        </w:rPr>
        <w:t xml:space="preserve">, </w:t>
      </w:r>
      <w:proofErr w:type="spellStart"/>
      <w:r w:rsidRPr="009001A9">
        <w:rPr>
          <w:i/>
        </w:rPr>
        <w:t>що</w:t>
      </w:r>
      <w:proofErr w:type="spellEnd"/>
      <w:r w:rsidRPr="009001A9">
        <w:rPr>
          <w:i/>
        </w:rPr>
        <w:t xml:space="preserve"> </w:t>
      </w:r>
      <w:proofErr w:type="spellStart"/>
      <w:r w:rsidRPr="009001A9">
        <w:rPr>
          <w:i/>
        </w:rPr>
        <w:t>висуваються</w:t>
      </w:r>
      <w:proofErr w:type="spellEnd"/>
      <w:r w:rsidRPr="009001A9">
        <w:rPr>
          <w:i/>
        </w:rPr>
        <w:t xml:space="preserve"> до </w:t>
      </w:r>
      <w:proofErr w:type="spellStart"/>
      <w:r w:rsidRPr="009001A9">
        <w:rPr>
          <w:i/>
        </w:rPr>
        <w:t>даних</w:t>
      </w:r>
      <w:proofErr w:type="spellEnd"/>
      <w:r w:rsidRPr="009001A9">
        <w:rPr>
          <w:i/>
        </w:rPr>
        <w:t xml:space="preserve">, </w:t>
      </w:r>
      <w:proofErr w:type="spellStart"/>
      <w:r w:rsidRPr="009001A9">
        <w:rPr>
          <w:i/>
        </w:rPr>
        <w:t>отриманих</w:t>
      </w:r>
      <w:proofErr w:type="spellEnd"/>
      <w:r w:rsidRPr="009001A9">
        <w:rPr>
          <w:i/>
        </w:rPr>
        <w:t xml:space="preserve"> </w:t>
      </w:r>
      <w:proofErr w:type="spellStart"/>
      <w:r w:rsidRPr="009001A9">
        <w:rPr>
          <w:i/>
        </w:rPr>
        <w:t>із</w:t>
      </w:r>
      <w:proofErr w:type="spellEnd"/>
      <w:r w:rsidRPr="009001A9">
        <w:rPr>
          <w:i/>
        </w:rPr>
        <w:t xml:space="preserve"> таких </w:t>
      </w:r>
      <w:proofErr w:type="spellStart"/>
      <w:r w:rsidRPr="009001A9">
        <w:rPr>
          <w:i/>
        </w:rPr>
        <w:t>джерел</w:t>
      </w:r>
      <w:proofErr w:type="spellEnd"/>
      <w:r w:rsidRPr="009001A9">
        <w:rPr>
          <w:i/>
        </w:rPr>
        <w:t xml:space="preserve">. </w:t>
      </w:r>
      <w:proofErr w:type="spellStart"/>
      <w:r w:rsidRPr="009001A9">
        <w:rPr>
          <w:i/>
        </w:rPr>
        <w:t>Узагальнені</w:t>
      </w:r>
      <w:proofErr w:type="spellEnd"/>
      <w:r w:rsidRPr="009001A9">
        <w:rPr>
          <w:i/>
        </w:rPr>
        <w:t xml:space="preserve"> </w:t>
      </w:r>
      <w:proofErr w:type="spellStart"/>
      <w:r w:rsidRPr="009001A9">
        <w:rPr>
          <w:i/>
        </w:rPr>
        <w:t>критерії</w:t>
      </w:r>
      <w:proofErr w:type="spellEnd"/>
      <w:r w:rsidRPr="009001A9">
        <w:rPr>
          <w:i/>
        </w:rPr>
        <w:t xml:space="preserve"> дали </w:t>
      </w:r>
      <w:proofErr w:type="spellStart"/>
      <w:r w:rsidRPr="009001A9">
        <w:rPr>
          <w:i/>
        </w:rPr>
        <w:t>можливість</w:t>
      </w:r>
      <w:proofErr w:type="spellEnd"/>
      <w:r w:rsidRPr="009001A9">
        <w:rPr>
          <w:i/>
        </w:rPr>
        <w:t xml:space="preserve"> </w:t>
      </w:r>
      <w:proofErr w:type="spellStart"/>
      <w:r w:rsidRPr="009001A9">
        <w:rPr>
          <w:i/>
        </w:rPr>
        <w:t>визначити</w:t>
      </w:r>
      <w:proofErr w:type="spellEnd"/>
      <w:r w:rsidRPr="009001A9">
        <w:rPr>
          <w:i/>
        </w:rPr>
        <w:t xml:space="preserve"> </w:t>
      </w:r>
      <w:proofErr w:type="spellStart"/>
      <w:r w:rsidRPr="009001A9">
        <w:rPr>
          <w:i/>
        </w:rPr>
        <w:t>перелік</w:t>
      </w:r>
      <w:proofErr w:type="spellEnd"/>
      <w:r w:rsidRPr="009001A9">
        <w:rPr>
          <w:i/>
        </w:rPr>
        <w:t xml:space="preserve"> </w:t>
      </w:r>
      <w:proofErr w:type="spellStart"/>
      <w:r w:rsidRPr="009001A9">
        <w:rPr>
          <w:i/>
        </w:rPr>
        <w:t>програмних</w:t>
      </w:r>
      <w:proofErr w:type="spellEnd"/>
      <w:r w:rsidRPr="009001A9">
        <w:rPr>
          <w:i/>
        </w:rPr>
        <w:t xml:space="preserve"> </w:t>
      </w:r>
      <w:proofErr w:type="spellStart"/>
      <w:r w:rsidRPr="009001A9">
        <w:rPr>
          <w:i/>
        </w:rPr>
        <w:t>продуктів</w:t>
      </w:r>
      <w:proofErr w:type="spellEnd"/>
      <w:r w:rsidRPr="009001A9">
        <w:rPr>
          <w:i/>
        </w:rPr>
        <w:t xml:space="preserve">, </w:t>
      </w:r>
      <w:proofErr w:type="spellStart"/>
      <w:r w:rsidRPr="009001A9">
        <w:rPr>
          <w:i/>
        </w:rPr>
        <w:t>які</w:t>
      </w:r>
      <w:proofErr w:type="spellEnd"/>
      <w:r w:rsidRPr="009001A9">
        <w:rPr>
          <w:i/>
        </w:rPr>
        <w:t xml:space="preserve"> </w:t>
      </w:r>
      <w:proofErr w:type="spellStart"/>
      <w:r w:rsidRPr="009001A9">
        <w:rPr>
          <w:i/>
        </w:rPr>
        <w:t>доцільно</w:t>
      </w:r>
      <w:proofErr w:type="spellEnd"/>
      <w:r w:rsidRPr="009001A9">
        <w:rPr>
          <w:i/>
        </w:rPr>
        <w:t xml:space="preserve"> </w:t>
      </w:r>
      <w:proofErr w:type="spellStart"/>
      <w:r w:rsidRPr="009001A9">
        <w:rPr>
          <w:i/>
        </w:rPr>
        <w:t>використовувати</w:t>
      </w:r>
      <w:proofErr w:type="spellEnd"/>
      <w:r w:rsidRPr="009001A9">
        <w:rPr>
          <w:i/>
        </w:rPr>
        <w:t xml:space="preserve"> при </w:t>
      </w:r>
      <w:proofErr w:type="spellStart"/>
      <w:r w:rsidRPr="009001A9">
        <w:rPr>
          <w:i/>
        </w:rPr>
        <w:t>проведенні</w:t>
      </w:r>
      <w:proofErr w:type="spellEnd"/>
      <w:r w:rsidRPr="009001A9">
        <w:rPr>
          <w:i/>
        </w:rPr>
        <w:t xml:space="preserve"> OSINT; </w:t>
      </w:r>
      <w:proofErr w:type="spellStart"/>
      <w:r w:rsidRPr="009001A9">
        <w:rPr>
          <w:i/>
        </w:rPr>
        <w:t>надано</w:t>
      </w:r>
      <w:proofErr w:type="spellEnd"/>
      <w:r w:rsidRPr="009001A9">
        <w:rPr>
          <w:i/>
        </w:rPr>
        <w:t xml:space="preserve"> </w:t>
      </w:r>
      <w:proofErr w:type="spellStart"/>
      <w:proofErr w:type="gramStart"/>
      <w:r w:rsidRPr="009001A9">
        <w:rPr>
          <w:i/>
        </w:rPr>
        <w:t>їх</w:t>
      </w:r>
      <w:proofErr w:type="spellEnd"/>
      <w:r w:rsidRPr="009001A9">
        <w:rPr>
          <w:i/>
        </w:rPr>
        <w:t xml:space="preserve">  </w:t>
      </w:r>
      <w:proofErr w:type="spellStart"/>
      <w:r w:rsidRPr="009001A9">
        <w:rPr>
          <w:i/>
        </w:rPr>
        <w:t>стислий</w:t>
      </w:r>
      <w:proofErr w:type="spellEnd"/>
      <w:proofErr w:type="gramEnd"/>
      <w:r w:rsidRPr="009001A9">
        <w:rPr>
          <w:i/>
        </w:rPr>
        <w:t xml:space="preserve"> </w:t>
      </w:r>
      <w:proofErr w:type="spellStart"/>
      <w:r w:rsidRPr="009001A9">
        <w:rPr>
          <w:i/>
        </w:rPr>
        <w:t>огляд</w:t>
      </w:r>
      <w:proofErr w:type="spellEnd"/>
      <w:r w:rsidRPr="009001A9">
        <w:rPr>
          <w:i/>
        </w:rPr>
        <w:t xml:space="preserve"> і </w:t>
      </w:r>
      <w:proofErr w:type="spellStart"/>
      <w:r w:rsidRPr="009001A9">
        <w:rPr>
          <w:i/>
        </w:rPr>
        <w:t>можливості</w:t>
      </w:r>
      <w:proofErr w:type="spellEnd"/>
      <w:r w:rsidRPr="009001A9">
        <w:rPr>
          <w:i/>
        </w:rPr>
        <w:t xml:space="preserve">.  </w:t>
      </w:r>
    </w:p>
    <w:p w14:paraId="6AB91D06" w14:textId="41C75236" w:rsidR="00FA522A" w:rsidRPr="008E2CDB" w:rsidRDefault="00FA522A" w:rsidP="00B31170">
      <w:pPr>
        <w:pStyle w:val="a9"/>
        <w:numPr>
          <w:ilvl w:val="0"/>
          <w:numId w:val="1"/>
        </w:numPr>
        <w:ind w:left="0" w:firstLine="567"/>
        <w:rPr>
          <w:sz w:val="24"/>
          <w:lang w:val="uk-UA"/>
        </w:rPr>
      </w:pPr>
      <w:r w:rsidRPr="00D917E5">
        <w:rPr>
          <w:rFonts w:eastAsia="Times New Roman" w:cstheme="minorHAnsi"/>
          <w:b/>
          <w:bCs/>
          <w:szCs w:val="28"/>
          <w:shd w:val="clear" w:color="auto" w:fill="FFFFFF"/>
          <w:lang w:eastAsia="ii-CN"/>
        </w:rPr>
        <w:t xml:space="preserve">У 2024 </w:t>
      </w:r>
      <w:proofErr w:type="spellStart"/>
      <w:r w:rsidRPr="008E2CDB">
        <w:rPr>
          <w:rFonts w:eastAsia="Times New Roman" w:cstheme="minorHAnsi"/>
          <w:b/>
          <w:bCs/>
          <w:color w:val="222222"/>
          <w:szCs w:val="28"/>
          <w:shd w:val="clear" w:color="auto" w:fill="FFFFFF"/>
          <w:lang w:eastAsia="ii-CN"/>
        </w:rPr>
        <w:t>році</w:t>
      </w:r>
      <w:proofErr w:type="spellEnd"/>
      <w:r w:rsidRPr="008E2CDB">
        <w:rPr>
          <w:rFonts w:eastAsia="Times New Roman" w:cstheme="minorHAnsi"/>
          <w:b/>
          <w:bCs/>
          <w:color w:val="222222"/>
          <w:szCs w:val="28"/>
          <w:shd w:val="clear" w:color="auto" w:fill="FFFFFF"/>
          <w:lang w:eastAsia="ii-CN"/>
        </w:rPr>
        <w:t xml:space="preserve"> </w:t>
      </w:r>
      <w:proofErr w:type="spellStart"/>
      <w:r w:rsidRPr="008E2CDB">
        <w:rPr>
          <w:rFonts w:eastAsia="Times New Roman" w:cstheme="minorHAnsi"/>
          <w:b/>
          <w:bCs/>
          <w:color w:val="222222"/>
          <w:szCs w:val="28"/>
          <w:shd w:val="clear" w:color="auto" w:fill="FFFFFF"/>
          <w:lang w:eastAsia="ii-CN"/>
        </w:rPr>
        <w:t>кожна</w:t>
      </w:r>
      <w:proofErr w:type="spellEnd"/>
      <w:r w:rsidRPr="008E2CDB">
        <w:rPr>
          <w:rFonts w:eastAsia="Times New Roman" w:cstheme="minorHAnsi"/>
          <w:b/>
          <w:bCs/>
          <w:color w:val="222222"/>
          <w:szCs w:val="28"/>
          <w:shd w:val="clear" w:color="auto" w:fill="FFFFFF"/>
          <w:lang w:eastAsia="ii-CN"/>
        </w:rPr>
        <w:t xml:space="preserve"> </w:t>
      </w:r>
      <w:proofErr w:type="spellStart"/>
      <w:r w:rsidRPr="008E2CDB">
        <w:rPr>
          <w:rFonts w:eastAsia="Times New Roman" w:cstheme="minorHAnsi"/>
          <w:b/>
          <w:bCs/>
          <w:color w:val="222222"/>
          <w:szCs w:val="28"/>
          <w:shd w:val="clear" w:color="auto" w:fill="FFFFFF"/>
          <w:lang w:eastAsia="ii-CN"/>
        </w:rPr>
        <w:t>п’ята</w:t>
      </w:r>
      <w:proofErr w:type="spellEnd"/>
      <w:r w:rsidRPr="008E2CDB">
        <w:rPr>
          <w:rFonts w:eastAsia="Times New Roman" w:cstheme="minorHAnsi"/>
          <w:b/>
          <w:bCs/>
          <w:color w:val="222222"/>
          <w:szCs w:val="28"/>
          <w:shd w:val="clear" w:color="auto" w:fill="FFFFFF"/>
          <w:lang w:eastAsia="ii-CN"/>
        </w:rPr>
        <w:t xml:space="preserve"> </w:t>
      </w:r>
      <w:proofErr w:type="spellStart"/>
      <w:r w:rsidRPr="008E2CDB">
        <w:rPr>
          <w:rFonts w:eastAsia="Times New Roman" w:cstheme="minorHAnsi"/>
          <w:b/>
          <w:bCs/>
          <w:color w:val="222222"/>
          <w:szCs w:val="28"/>
          <w:shd w:val="clear" w:color="auto" w:fill="FFFFFF"/>
          <w:lang w:eastAsia="ii-CN"/>
        </w:rPr>
        <w:t>дитина</w:t>
      </w:r>
      <w:proofErr w:type="spellEnd"/>
      <w:r w:rsidRPr="008E2CDB">
        <w:rPr>
          <w:rFonts w:eastAsia="Times New Roman" w:cstheme="minorHAnsi"/>
          <w:b/>
          <w:bCs/>
          <w:color w:val="222222"/>
          <w:szCs w:val="28"/>
          <w:shd w:val="clear" w:color="auto" w:fill="FFFFFF"/>
          <w:lang w:eastAsia="ii-CN"/>
        </w:rPr>
        <w:t xml:space="preserve"> готова </w:t>
      </w:r>
      <w:proofErr w:type="spellStart"/>
      <w:r w:rsidRPr="008E2CDB">
        <w:rPr>
          <w:rFonts w:eastAsia="Times New Roman" w:cstheme="minorHAnsi"/>
          <w:b/>
          <w:bCs/>
          <w:color w:val="222222"/>
          <w:szCs w:val="28"/>
          <w:shd w:val="clear" w:color="auto" w:fill="FFFFFF"/>
          <w:lang w:eastAsia="ii-CN"/>
        </w:rPr>
        <w:t>була</w:t>
      </w:r>
      <w:proofErr w:type="spellEnd"/>
      <w:r w:rsidRPr="008E2CDB">
        <w:rPr>
          <w:rFonts w:eastAsia="Times New Roman" w:cstheme="minorHAnsi"/>
          <w:b/>
          <w:bCs/>
          <w:color w:val="222222"/>
          <w:szCs w:val="28"/>
          <w:shd w:val="clear" w:color="auto" w:fill="FFFFFF"/>
          <w:lang w:eastAsia="ii-CN"/>
        </w:rPr>
        <w:t xml:space="preserve"> </w:t>
      </w:r>
      <w:proofErr w:type="spellStart"/>
      <w:r w:rsidRPr="008E2CDB">
        <w:rPr>
          <w:rFonts w:eastAsia="Times New Roman" w:cstheme="minorHAnsi"/>
          <w:b/>
          <w:bCs/>
          <w:color w:val="222222"/>
          <w:szCs w:val="28"/>
          <w:shd w:val="clear" w:color="auto" w:fill="FFFFFF"/>
          <w:lang w:eastAsia="ii-CN"/>
        </w:rPr>
        <w:t>зустрітися</w:t>
      </w:r>
      <w:proofErr w:type="spellEnd"/>
      <w:r w:rsidRPr="008E2CDB">
        <w:rPr>
          <w:rFonts w:eastAsia="Times New Roman" w:cstheme="minorHAnsi"/>
          <w:b/>
          <w:bCs/>
          <w:color w:val="222222"/>
          <w:szCs w:val="28"/>
          <w:shd w:val="clear" w:color="auto" w:fill="FFFFFF"/>
          <w:lang w:eastAsia="ii-CN"/>
        </w:rPr>
        <w:t xml:space="preserve"> з </w:t>
      </w:r>
      <w:proofErr w:type="spellStart"/>
      <w:r w:rsidRPr="008E2CDB">
        <w:rPr>
          <w:rFonts w:eastAsia="Times New Roman" w:cstheme="minorHAnsi"/>
          <w:b/>
          <w:bCs/>
          <w:color w:val="222222"/>
          <w:szCs w:val="28"/>
          <w:shd w:val="clear" w:color="auto" w:fill="FFFFFF"/>
          <w:lang w:eastAsia="ii-CN"/>
        </w:rPr>
        <w:t>незнайомцем</w:t>
      </w:r>
      <w:proofErr w:type="spellEnd"/>
      <w:r w:rsidRPr="008E2CDB">
        <w:rPr>
          <w:rFonts w:eastAsia="Times New Roman" w:cstheme="minorHAnsi"/>
          <w:b/>
          <w:bCs/>
          <w:color w:val="222222"/>
          <w:szCs w:val="28"/>
          <w:shd w:val="clear" w:color="auto" w:fill="FFFFFF"/>
          <w:lang w:eastAsia="ii-CN"/>
        </w:rPr>
        <w:t xml:space="preserve"> з </w:t>
      </w:r>
      <w:proofErr w:type="spellStart"/>
      <w:r w:rsidRPr="008E2CDB">
        <w:rPr>
          <w:rFonts w:eastAsia="Times New Roman" w:cstheme="minorHAnsi"/>
          <w:b/>
          <w:bCs/>
          <w:color w:val="222222"/>
          <w:szCs w:val="28"/>
          <w:shd w:val="clear" w:color="auto" w:fill="FFFFFF"/>
          <w:lang w:eastAsia="ii-CN"/>
        </w:rPr>
        <w:t>інтернету</w:t>
      </w:r>
      <w:proofErr w:type="spellEnd"/>
      <w:r w:rsidRPr="008E2CDB">
        <w:rPr>
          <w:rFonts w:eastAsia="Times New Roman" w:cstheme="minorHAnsi"/>
          <w:b/>
          <w:bCs/>
          <w:color w:val="222222"/>
          <w:szCs w:val="28"/>
          <w:shd w:val="clear" w:color="auto" w:fill="FFFFFF"/>
          <w:lang w:eastAsia="ii-CN"/>
        </w:rPr>
        <w:t xml:space="preserve">, </w:t>
      </w:r>
      <w:r w:rsidRPr="008E2CDB">
        <w:rPr>
          <w:rFonts w:eastAsia="Times New Roman" w:cstheme="minorHAnsi"/>
          <w:b/>
          <w:bCs/>
          <w:color w:val="222222"/>
          <w:szCs w:val="28"/>
          <w:shd w:val="clear" w:color="auto" w:fill="FFFFFF"/>
          <w:lang w:val="uk-UA" w:eastAsia="ii-CN"/>
        </w:rPr>
        <w:t>–</w:t>
      </w:r>
      <w:r w:rsidRPr="008E2CDB">
        <w:rPr>
          <w:rFonts w:eastAsia="Times New Roman" w:cstheme="minorHAnsi"/>
          <w:b/>
          <w:bCs/>
          <w:color w:val="222222"/>
          <w:szCs w:val="28"/>
          <w:shd w:val="clear" w:color="auto" w:fill="FFFFFF"/>
          <w:lang w:eastAsia="ii-CN"/>
        </w:rPr>
        <w:t xml:space="preserve"> </w:t>
      </w:r>
      <w:proofErr w:type="spellStart"/>
      <w:r w:rsidRPr="008E2CDB">
        <w:rPr>
          <w:rFonts w:eastAsia="Times New Roman" w:cstheme="minorHAnsi"/>
          <w:b/>
          <w:bCs/>
          <w:color w:val="222222"/>
          <w:szCs w:val="28"/>
          <w:shd w:val="clear" w:color="auto" w:fill="FFFFFF"/>
          <w:lang w:eastAsia="ii-CN"/>
        </w:rPr>
        <w:t>дослідження</w:t>
      </w:r>
      <w:proofErr w:type="spellEnd"/>
      <w:r w:rsidRPr="008E2CDB">
        <w:rPr>
          <w:rFonts w:eastAsia="Times New Roman" w:cstheme="minorHAnsi"/>
          <w:color w:val="222222"/>
          <w:szCs w:val="28"/>
          <w:shd w:val="clear" w:color="auto" w:fill="FFFFFF"/>
          <w:lang w:val="uk-UA" w:eastAsia="ii-CN"/>
        </w:rPr>
        <w:t xml:space="preserve"> </w:t>
      </w:r>
      <w:r w:rsidRPr="008E2CDB">
        <w:rPr>
          <w:rFonts w:eastAsia="Times New Roman" w:cstheme="minorHAnsi"/>
          <w:color w:val="222222"/>
          <w:szCs w:val="28"/>
          <w:shd w:val="clear" w:color="auto" w:fill="FFFFFF"/>
          <w:lang w:eastAsia="ii-CN"/>
        </w:rPr>
        <w:t>[</w:t>
      </w:r>
      <w:proofErr w:type="spellStart"/>
      <w:r w:rsidRPr="008E2CDB">
        <w:rPr>
          <w:rFonts w:eastAsia="Times New Roman" w:cstheme="minorHAnsi"/>
          <w:color w:val="222222"/>
          <w:szCs w:val="28"/>
          <w:shd w:val="clear" w:color="auto" w:fill="FFFFFF"/>
          <w:lang w:eastAsia="ii-CN"/>
        </w:rPr>
        <w:t>Електронний</w:t>
      </w:r>
      <w:proofErr w:type="spellEnd"/>
      <w:r w:rsidRPr="008E2CDB">
        <w:rPr>
          <w:rFonts w:eastAsia="Times New Roman" w:cstheme="minorHAnsi"/>
          <w:color w:val="222222"/>
          <w:szCs w:val="28"/>
          <w:shd w:val="clear" w:color="auto" w:fill="FFFFFF"/>
          <w:lang w:eastAsia="ii-CN"/>
        </w:rPr>
        <w:t xml:space="preserve"> ресурс] // Детектор </w:t>
      </w:r>
      <w:proofErr w:type="spellStart"/>
      <w:proofErr w:type="gramStart"/>
      <w:r w:rsidRPr="008E2CDB">
        <w:rPr>
          <w:rFonts w:eastAsia="Times New Roman" w:cstheme="minorHAnsi"/>
          <w:color w:val="222222"/>
          <w:szCs w:val="28"/>
          <w:shd w:val="clear" w:color="auto" w:fill="FFFFFF"/>
          <w:lang w:eastAsia="ii-CN"/>
        </w:rPr>
        <w:t>медіа</w:t>
      </w:r>
      <w:proofErr w:type="spellEnd"/>
      <w:r w:rsidRPr="008E2CDB">
        <w:rPr>
          <w:rFonts w:eastAsia="Times New Roman" w:cstheme="minorHAnsi"/>
          <w:color w:val="222222"/>
          <w:szCs w:val="28"/>
          <w:shd w:val="clear" w:color="auto" w:fill="FFFFFF"/>
          <w:lang w:eastAsia="ii-CN"/>
        </w:rPr>
        <w:t xml:space="preserve"> :</w:t>
      </w:r>
      <w:proofErr w:type="gramEnd"/>
      <w:r w:rsidRPr="008E2CDB">
        <w:rPr>
          <w:rFonts w:eastAsia="Times New Roman" w:cstheme="minorHAnsi"/>
          <w:color w:val="222222"/>
          <w:szCs w:val="28"/>
          <w:shd w:val="clear" w:color="auto" w:fill="FFFFFF"/>
          <w:lang w:eastAsia="ii-CN"/>
        </w:rPr>
        <w:t xml:space="preserve"> [</w:t>
      </w:r>
      <w:proofErr w:type="spellStart"/>
      <w:r w:rsidRPr="008E2CDB">
        <w:rPr>
          <w:rFonts w:eastAsia="Times New Roman" w:cstheme="minorHAnsi"/>
          <w:color w:val="222222"/>
          <w:szCs w:val="28"/>
          <w:shd w:val="clear" w:color="auto" w:fill="FFFFFF"/>
          <w:lang w:eastAsia="ii-CN"/>
        </w:rPr>
        <w:t>інтернет</w:t>
      </w:r>
      <w:proofErr w:type="spellEnd"/>
      <w:r w:rsidRPr="008E2CDB">
        <w:rPr>
          <w:rFonts w:eastAsia="Times New Roman" w:cstheme="minorHAnsi"/>
          <w:color w:val="222222"/>
          <w:szCs w:val="28"/>
          <w:shd w:val="clear" w:color="auto" w:fill="FFFFFF"/>
          <w:lang w:eastAsia="ii-CN"/>
        </w:rPr>
        <w:t xml:space="preserve">-вид.]. – 2025. – 7 трав. – </w:t>
      </w:r>
      <w:proofErr w:type="spellStart"/>
      <w:r w:rsidRPr="008E2CDB">
        <w:rPr>
          <w:rFonts w:eastAsia="Times New Roman" w:cstheme="minorHAnsi"/>
          <w:color w:val="222222"/>
          <w:szCs w:val="28"/>
          <w:shd w:val="clear" w:color="auto" w:fill="FFFFFF"/>
          <w:lang w:eastAsia="ii-CN"/>
        </w:rPr>
        <w:t>Електрон</w:t>
      </w:r>
      <w:proofErr w:type="spellEnd"/>
      <w:r w:rsidRPr="008E2CDB">
        <w:rPr>
          <w:rFonts w:eastAsia="Times New Roman" w:cstheme="minorHAnsi"/>
          <w:color w:val="222222"/>
          <w:szCs w:val="28"/>
          <w:shd w:val="clear" w:color="auto" w:fill="FFFFFF"/>
          <w:lang w:eastAsia="ii-CN"/>
        </w:rPr>
        <w:t xml:space="preserve">. </w:t>
      </w:r>
      <w:proofErr w:type="spellStart"/>
      <w:r w:rsidRPr="008E2CDB">
        <w:rPr>
          <w:rFonts w:eastAsia="Times New Roman" w:cstheme="minorHAnsi"/>
          <w:color w:val="222222"/>
          <w:szCs w:val="28"/>
          <w:shd w:val="clear" w:color="auto" w:fill="FFFFFF"/>
          <w:lang w:eastAsia="ii-CN"/>
        </w:rPr>
        <w:t>дані</w:t>
      </w:r>
      <w:proofErr w:type="spellEnd"/>
      <w:r w:rsidRPr="008E2CDB">
        <w:rPr>
          <w:rFonts w:eastAsia="Times New Roman" w:cstheme="minorHAnsi"/>
          <w:color w:val="222222"/>
          <w:szCs w:val="28"/>
          <w:shd w:val="clear" w:color="auto" w:fill="FFFFFF"/>
          <w:lang w:eastAsia="ii-CN"/>
        </w:rPr>
        <w:t>.</w:t>
      </w:r>
      <w:r w:rsidRPr="008E2CDB">
        <w:rPr>
          <w:rFonts w:eastAsia="Times New Roman" w:cstheme="minorHAnsi"/>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val="uk-UA" w:eastAsia="ii-CN"/>
        </w:rPr>
        <w:t>По</w:t>
      </w:r>
      <w:r w:rsidR="00D917E5">
        <w:rPr>
          <w:rFonts w:eastAsia="Times New Roman" w:cstheme="minorHAnsi"/>
          <w:i/>
          <w:iCs/>
          <w:color w:val="222222"/>
          <w:szCs w:val="28"/>
          <w:shd w:val="clear" w:color="auto" w:fill="FFFFFF"/>
          <w:lang w:val="uk-UA" w:eastAsia="ii-CN"/>
        </w:rPr>
        <w:t>відомлено</w:t>
      </w:r>
      <w:r w:rsidRPr="008E2CDB">
        <w:rPr>
          <w:rFonts w:eastAsia="Times New Roman" w:cstheme="minorHAnsi"/>
          <w:i/>
          <w:iCs/>
          <w:color w:val="222222"/>
          <w:szCs w:val="28"/>
          <w:shd w:val="clear" w:color="auto" w:fill="FFFFFF"/>
          <w:lang w:val="uk-UA" w:eastAsia="ii-CN"/>
        </w:rPr>
        <w:t xml:space="preserve">, що у </w:t>
      </w:r>
      <w:proofErr w:type="spellStart"/>
      <w:r w:rsidRPr="008E2CDB">
        <w:rPr>
          <w:rFonts w:eastAsia="Times New Roman" w:cstheme="minorHAnsi"/>
          <w:i/>
          <w:iCs/>
          <w:color w:val="222222"/>
          <w:szCs w:val="28"/>
          <w:shd w:val="clear" w:color="auto" w:fill="FFFFFF"/>
          <w:lang w:eastAsia="ii-CN"/>
        </w:rPr>
        <w:t>Києві</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відбулася</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пресконференція</w:t>
      </w:r>
      <w:proofErr w:type="spellEnd"/>
      <w:r w:rsidRPr="008E2CDB">
        <w:rPr>
          <w:rFonts w:eastAsia="Times New Roman" w:cstheme="minorHAnsi"/>
          <w:i/>
          <w:iCs/>
          <w:color w:val="222222"/>
          <w:szCs w:val="28"/>
          <w:shd w:val="clear" w:color="auto" w:fill="FFFFFF"/>
          <w:lang w:eastAsia="ii-CN"/>
        </w:rPr>
        <w:t xml:space="preserve"> на тему онлайн-</w:t>
      </w:r>
      <w:proofErr w:type="spellStart"/>
      <w:r w:rsidRPr="008E2CDB">
        <w:rPr>
          <w:rFonts w:eastAsia="Times New Roman" w:cstheme="minorHAnsi"/>
          <w:i/>
          <w:iCs/>
          <w:color w:val="222222"/>
          <w:szCs w:val="28"/>
          <w:shd w:val="clear" w:color="auto" w:fill="FFFFFF"/>
          <w:lang w:eastAsia="ii-CN"/>
        </w:rPr>
        <w:t>безпеки</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дітей</w:t>
      </w:r>
      <w:proofErr w:type="spellEnd"/>
      <w:r w:rsidRPr="008E2CDB">
        <w:rPr>
          <w:rFonts w:eastAsia="Times New Roman" w:cstheme="minorHAnsi"/>
          <w:i/>
          <w:iCs/>
          <w:color w:val="222222"/>
          <w:szCs w:val="28"/>
          <w:shd w:val="clear" w:color="auto" w:fill="FFFFFF"/>
          <w:lang w:eastAsia="ii-CN"/>
        </w:rPr>
        <w:t xml:space="preserve"> у </w:t>
      </w:r>
      <w:proofErr w:type="spellStart"/>
      <w:r w:rsidRPr="008E2CDB">
        <w:rPr>
          <w:rFonts w:eastAsia="Times New Roman" w:cstheme="minorHAnsi"/>
          <w:i/>
          <w:iCs/>
          <w:color w:val="222222"/>
          <w:szCs w:val="28"/>
          <w:shd w:val="clear" w:color="auto" w:fill="FFFFFF"/>
          <w:lang w:eastAsia="ii-CN"/>
        </w:rPr>
        <w:t>воєнні</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часи</w:t>
      </w:r>
      <w:proofErr w:type="spellEnd"/>
      <w:r w:rsidRPr="008E2CDB">
        <w:rPr>
          <w:rFonts w:eastAsia="Times New Roman" w:cstheme="minorHAnsi"/>
          <w:i/>
          <w:iCs/>
          <w:color w:val="222222"/>
          <w:szCs w:val="28"/>
          <w:shd w:val="clear" w:color="auto" w:fill="FFFFFF"/>
          <w:lang w:eastAsia="ii-CN"/>
        </w:rPr>
        <w:t xml:space="preserve"> за </w:t>
      </w:r>
      <w:proofErr w:type="spellStart"/>
      <w:r w:rsidRPr="008E2CDB">
        <w:rPr>
          <w:rFonts w:eastAsia="Times New Roman" w:cstheme="minorHAnsi"/>
          <w:i/>
          <w:iCs/>
          <w:color w:val="222222"/>
          <w:szCs w:val="28"/>
          <w:shd w:val="clear" w:color="auto" w:fill="FFFFFF"/>
          <w:lang w:eastAsia="ii-CN"/>
        </w:rPr>
        <w:t>участі</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представників</w:t>
      </w:r>
      <w:proofErr w:type="spellEnd"/>
      <w:r w:rsidRPr="008E2CDB">
        <w:rPr>
          <w:rFonts w:eastAsia="Times New Roman" w:cstheme="minorHAnsi"/>
          <w:i/>
          <w:iCs/>
          <w:color w:val="222222"/>
          <w:szCs w:val="28"/>
          <w:shd w:val="clear" w:color="auto" w:fill="FFFFFF"/>
          <w:lang w:eastAsia="ii-CN"/>
        </w:rPr>
        <w:t xml:space="preserve"> уряду, посольств, </w:t>
      </w:r>
      <w:proofErr w:type="spellStart"/>
      <w:r w:rsidRPr="008E2CDB">
        <w:rPr>
          <w:rFonts w:eastAsia="Times New Roman" w:cstheme="minorHAnsi"/>
          <w:i/>
          <w:iCs/>
          <w:color w:val="222222"/>
          <w:szCs w:val="28"/>
          <w:shd w:val="clear" w:color="auto" w:fill="FFFFFF"/>
          <w:lang w:eastAsia="ii-CN"/>
        </w:rPr>
        <w:t>бізнесу</w:t>
      </w:r>
      <w:proofErr w:type="spellEnd"/>
      <w:r w:rsidRPr="008E2CDB">
        <w:rPr>
          <w:rFonts w:eastAsia="Times New Roman" w:cstheme="minorHAnsi"/>
          <w:i/>
          <w:iCs/>
          <w:color w:val="222222"/>
          <w:szCs w:val="28"/>
          <w:shd w:val="clear" w:color="auto" w:fill="FFFFFF"/>
          <w:lang w:eastAsia="ii-CN"/>
        </w:rPr>
        <w:t xml:space="preserve"> та </w:t>
      </w:r>
      <w:proofErr w:type="spellStart"/>
      <w:r w:rsidRPr="008E2CDB">
        <w:rPr>
          <w:rFonts w:eastAsia="Times New Roman" w:cstheme="minorHAnsi"/>
          <w:i/>
          <w:iCs/>
          <w:color w:val="222222"/>
          <w:szCs w:val="28"/>
          <w:shd w:val="clear" w:color="auto" w:fill="FFFFFF"/>
          <w:lang w:eastAsia="ii-CN"/>
        </w:rPr>
        <w:t>громадських</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організацій</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Восени</w:t>
      </w:r>
      <w:proofErr w:type="spellEnd"/>
      <w:r w:rsidRPr="008E2CDB">
        <w:rPr>
          <w:rFonts w:eastAsia="Times New Roman" w:cstheme="minorHAnsi"/>
          <w:i/>
          <w:iCs/>
          <w:color w:val="222222"/>
          <w:szCs w:val="28"/>
          <w:shd w:val="clear" w:color="auto" w:fill="FFFFFF"/>
          <w:lang w:eastAsia="ii-CN"/>
        </w:rPr>
        <w:t xml:space="preserve"> 2024 р. </w:t>
      </w:r>
      <w:proofErr w:type="spellStart"/>
      <w:r w:rsidRPr="008E2CDB">
        <w:rPr>
          <w:rFonts w:eastAsia="Times New Roman" w:cstheme="minorHAnsi"/>
          <w:i/>
          <w:iCs/>
          <w:color w:val="222222"/>
          <w:szCs w:val="28"/>
          <w:shd w:val="clear" w:color="auto" w:fill="FFFFFF"/>
          <w:lang w:eastAsia="ii-CN"/>
        </w:rPr>
        <w:t>громадська</w:t>
      </w:r>
      <w:proofErr w:type="spellEnd"/>
      <w:r w:rsidRPr="008E2CDB">
        <w:rPr>
          <w:rFonts w:eastAsia="Times New Roman" w:cstheme="minorHAnsi"/>
          <w:i/>
          <w:iCs/>
          <w:color w:val="222222"/>
          <w:szCs w:val="28"/>
          <w:shd w:val="clear" w:color="auto" w:fill="FFFFFF"/>
          <w:lang w:eastAsia="ii-CN"/>
        </w:rPr>
        <w:t xml:space="preserve"> </w:t>
      </w:r>
      <w:proofErr w:type="spellStart"/>
      <w:proofErr w:type="gramStart"/>
      <w:r w:rsidRPr="008E2CDB">
        <w:rPr>
          <w:rFonts w:eastAsia="Times New Roman" w:cstheme="minorHAnsi"/>
          <w:i/>
          <w:iCs/>
          <w:color w:val="222222"/>
          <w:szCs w:val="28"/>
          <w:shd w:val="clear" w:color="auto" w:fill="FFFFFF"/>
          <w:lang w:eastAsia="ii-CN"/>
        </w:rPr>
        <w:t>організація</w:t>
      </w:r>
      <w:proofErr w:type="spellEnd"/>
      <w:r w:rsidRPr="008E2CDB">
        <w:rPr>
          <w:rFonts w:eastAsia="Times New Roman" w:cstheme="minorHAnsi"/>
          <w:i/>
          <w:iCs/>
          <w:color w:val="222222"/>
          <w:szCs w:val="28"/>
          <w:shd w:val="clear" w:color="auto" w:fill="FFFFFF"/>
          <w:lang w:val="uk-UA" w:eastAsia="ii-CN"/>
        </w:rPr>
        <w:t xml:space="preserve"> </w:t>
      </w:r>
      <w:r w:rsidR="00D917E5">
        <w:rPr>
          <w:rFonts w:eastAsia="Times New Roman" w:cstheme="minorHAnsi"/>
          <w:i/>
          <w:iCs/>
          <w:color w:val="222222"/>
          <w:szCs w:val="28"/>
          <w:shd w:val="clear" w:color="auto" w:fill="FFFFFF"/>
          <w:lang w:val="uk-UA" w:eastAsia="ii-CN"/>
        </w:rPr>
        <w:t>”</w:t>
      </w:r>
      <w:proofErr w:type="spellStart"/>
      <w:r w:rsidRPr="008E2CDB">
        <w:rPr>
          <w:rFonts w:eastAsia="Times New Roman" w:cstheme="minorHAnsi"/>
          <w:i/>
          <w:iCs/>
          <w:color w:val="222222"/>
          <w:szCs w:val="28"/>
          <w:shd w:val="clear" w:color="auto" w:fill="FFFFFF"/>
          <w:lang w:val="uk-UA" w:eastAsia="ii-CN"/>
        </w:rPr>
        <w:t>Dignity</w:t>
      </w:r>
      <w:proofErr w:type="spellEnd"/>
      <w:proofErr w:type="gram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Online</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by</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w:t>
      </w:r>
      <w:proofErr w:type="spellStart"/>
      <w:r w:rsidRPr="008E2CDB">
        <w:rPr>
          <w:rFonts w:eastAsia="Times New Roman" w:cstheme="minorHAnsi"/>
          <w:i/>
          <w:iCs/>
          <w:color w:val="222222"/>
          <w:szCs w:val="28"/>
          <w:shd w:val="clear" w:color="auto" w:fill="FFFFFF"/>
          <w:lang w:val="uk-UA" w:eastAsia="ii-CN"/>
        </w:rPr>
        <w:t>stop</w:t>
      </w:r>
      <w:proofErr w:type="spellEnd"/>
      <w:r w:rsidRPr="008E2CDB">
        <w:rPr>
          <w:rFonts w:eastAsia="Times New Roman" w:cstheme="minorHAnsi"/>
          <w:i/>
          <w:iCs/>
          <w:color w:val="222222"/>
          <w:szCs w:val="28"/>
          <w:shd w:val="clear" w:color="auto" w:fill="FFFFFF"/>
          <w:lang w:eastAsia="ii-CN"/>
        </w:rPr>
        <w:t>_</w:t>
      </w:r>
      <w:proofErr w:type="spellStart"/>
      <w:r w:rsidRPr="008E2CDB">
        <w:rPr>
          <w:rFonts w:eastAsia="Times New Roman" w:cstheme="minorHAnsi"/>
          <w:i/>
          <w:iCs/>
          <w:color w:val="222222"/>
          <w:szCs w:val="28"/>
          <w:shd w:val="clear" w:color="auto" w:fill="FFFFFF"/>
          <w:lang w:val="uk-UA" w:eastAsia="ii-CN"/>
        </w:rPr>
        <w:t>sex</w:t>
      </w:r>
      <w:r w:rsidRPr="008E2CDB">
        <w:rPr>
          <w:rFonts w:eastAsia="Times New Roman" w:cstheme="minorHAnsi"/>
          <w:i/>
          <w:iCs/>
          <w:color w:val="222222"/>
          <w:szCs w:val="28"/>
          <w:shd w:val="clear" w:color="auto" w:fill="FFFFFF"/>
          <w:lang w:eastAsia="ii-CN"/>
        </w:rPr>
        <w:t>тинг</w:t>
      </w:r>
      <w:proofErr w:type="spellEnd"/>
      <w:r w:rsidR="00D917E5">
        <w:rPr>
          <w:rFonts w:eastAsia="Times New Roman" w:cstheme="minorHAnsi"/>
          <w:i/>
          <w:iCs/>
          <w:color w:val="222222"/>
          <w:szCs w:val="28"/>
          <w:shd w:val="clear" w:color="auto" w:fill="FFFFFF"/>
          <w:lang w:val="uk-UA" w:eastAsia="ii-CN"/>
        </w:rPr>
        <w:t>”</w:t>
      </w:r>
      <w:r w:rsidRPr="008E2CDB">
        <w:rPr>
          <w:rFonts w:eastAsia="Times New Roman" w:cstheme="minorHAnsi"/>
          <w:i/>
          <w:iCs/>
          <w:color w:val="222222"/>
          <w:szCs w:val="28"/>
          <w:shd w:val="clear" w:color="auto" w:fill="FFFFFF"/>
          <w:lang w:eastAsia="ii-CN"/>
        </w:rPr>
        <w:t xml:space="preserve"> за </w:t>
      </w:r>
      <w:proofErr w:type="spellStart"/>
      <w:r w:rsidRPr="008E2CDB">
        <w:rPr>
          <w:rFonts w:eastAsia="Times New Roman" w:cstheme="minorHAnsi"/>
          <w:i/>
          <w:iCs/>
          <w:color w:val="222222"/>
          <w:szCs w:val="28"/>
          <w:shd w:val="clear" w:color="auto" w:fill="FFFFFF"/>
          <w:lang w:eastAsia="ii-CN"/>
        </w:rPr>
        <w:t>підтримки</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Державної</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служби</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якості</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освіти</w:t>
      </w:r>
      <w:proofErr w:type="spellEnd"/>
      <w:r w:rsidRPr="008E2CDB">
        <w:rPr>
          <w:rFonts w:eastAsia="Times New Roman" w:cstheme="minorHAnsi"/>
          <w:i/>
          <w:iCs/>
          <w:color w:val="222222"/>
          <w:szCs w:val="28"/>
          <w:shd w:val="clear" w:color="auto" w:fill="FFFFFF"/>
          <w:lang w:eastAsia="ii-CN"/>
        </w:rPr>
        <w:t>,</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Crown</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Agents</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Ukraine</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спільно</w:t>
      </w:r>
      <w:proofErr w:type="spellEnd"/>
      <w:r w:rsidRPr="008E2CDB">
        <w:rPr>
          <w:rFonts w:eastAsia="Times New Roman" w:cstheme="minorHAnsi"/>
          <w:i/>
          <w:iCs/>
          <w:color w:val="222222"/>
          <w:szCs w:val="28"/>
          <w:shd w:val="clear" w:color="auto" w:fill="FFFFFF"/>
          <w:lang w:eastAsia="ii-CN"/>
        </w:rPr>
        <w:t xml:space="preserve"> з</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Proinsight</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Lab</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 xml:space="preserve">провели </w:t>
      </w:r>
      <w:proofErr w:type="spellStart"/>
      <w:r w:rsidRPr="008E2CDB">
        <w:rPr>
          <w:rFonts w:eastAsia="Times New Roman" w:cstheme="minorHAnsi"/>
          <w:i/>
          <w:iCs/>
          <w:color w:val="222222"/>
          <w:szCs w:val="28"/>
          <w:shd w:val="clear" w:color="auto" w:fill="FFFFFF"/>
          <w:lang w:eastAsia="ii-CN"/>
        </w:rPr>
        <w:t>всеукраїнське</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дослідження</w:t>
      </w:r>
      <w:proofErr w:type="spellEnd"/>
      <w:r w:rsidRPr="008E2CDB">
        <w:rPr>
          <w:rFonts w:eastAsia="Times New Roman" w:cstheme="minorHAnsi"/>
          <w:i/>
          <w:iCs/>
          <w:color w:val="222222"/>
          <w:szCs w:val="28"/>
          <w:shd w:val="clear" w:color="auto" w:fill="FFFFFF"/>
          <w:lang w:eastAsia="ii-CN"/>
        </w:rPr>
        <w:t xml:space="preserve"> про </w:t>
      </w:r>
      <w:proofErr w:type="spellStart"/>
      <w:r w:rsidRPr="008E2CDB">
        <w:rPr>
          <w:rFonts w:eastAsia="Times New Roman" w:cstheme="minorHAnsi"/>
          <w:i/>
          <w:iCs/>
          <w:color w:val="222222"/>
          <w:szCs w:val="28"/>
          <w:shd w:val="clear" w:color="auto" w:fill="FFFFFF"/>
          <w:lang w:eastAsia="ii-CN"/>
        </w:rPr>
        <w:t>досвід</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українських</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дітей</w:t>
      </w:r>
      <w:proofErr w:type="spellEnd"/>
      <w:r w:rsidRPr="008E2CDB">
        <w:rPr>
          <w:rFonts w:eastAsia="Times New Roman" w:cstheme="minorHAnsi"/>
          <w:i/>
          <w:iCs/>
          <w:color w:val="222222"/>
          <w:szCs w:val="28"/>
          <w:shd w:val="clear" w:color="auto" w:fill="FFFFFF"/>
          <w:lang w:eastAsia="ii-CN"/>
        </w:rPr>
        <w:t xml:space="preserve"> в </w:t>
      </w:r>
      <w:proofErr w:type="spellStart"/>
      <w:r w:rsidRPr="008E2CDB">
        <w:rPr>
          <w:rFonts w:eastAsia="Times New Roman" w:cstheme="minorHAnsi"/>
          <w:i/>
          <w:iCs/>
          <w:color w:val="222222"/>
          <w:szCs w:val="28"/>
          <w:shd w:val="clear" w:color="auto" w:fill="FFFFFF"/>
          <w:lang w:eastAsia="ii-CN"/>
        </w:rPr>
        <w:t>інтернеті</w:t>
      </w:r>
      <w:proofErr w:type="spellEnd"/>
      <w:r w:rsidRPr="008E2CDB">
        <w:rPr>
          <w:rFonts w:eastAsia="Times New Roman" w:cstheme="minorHAnsi"/>
          <w:i/>
          <w:iCs/>
          <w:color w:val="222222"/>
          <w:szCs w:val="28"/>
          <w:shd w:val="clear" w:color="auto" w:fill="FFFFFF"/>
          <w:lang w:eastAsia="ii-CN"/>
        </w:rPr>
        <w:t xml:space="preserve"> у </w:t>
      </w:r>
      <w:proofErr w:type="spellStart"/>
      <w:r w:rsidRPr="008E2CDB">
        <w:rPr>
          <w:rFonts w:eastAsia="Times New Roman" w:cstheme="minorHAnsi"/>
          <w:i/>
          <w:iCs/>
          <w:color w:val="222222"/>
          <w:szCs w:val="28"/>
          <w:shd w:val="clear" w:color="auto" w:fill="FFFFFF"/>
          <w:lang w:eastAsia="ii-CN"/>
        </w:rPr>
        <w:t>воєнні</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часи</w:t>
      </w:r>
      <w:proofErr w:type="spellEnd"/>
      <w:r w:rsidRPr="008E2CDB">
        <w:rPr>
          <w:rFonts w:eastAsia="Times New Roman" w:cstheme="minorHAnsi"/>
          <w:i/>
          <w:iCs/>
          <w:color w:val="222222"/>
          <w:szCs w:val="28"/>
          <w:shd w:val="clear" w:color="auto" w:fill="FFFFFF"/>
          <w:lang w:eastAsia="ii-CN"/>
        </w:rPr>
        <w:t xml:space="preserve">. Про </w:t>
      </w:r>
      <w:proofErr w:type="spellStart"/>
      <w:r w:rsidRPr="008E2CDB">
        <w:rPr>
          <w:rFonts w:eastAsia="Times New Roman" w:cstheme="minorHAnsi"/>
          <w:i/>
          <w:iCs/>
          <w:color w:val="222222"/>
          <w:szCs w:val="28"/>
          <w:shd w:val="clear" w:color="auto" w:fill="FFFFFF"/>
          <w:lang w:eastAsia="ii-CN"/>
        </w:rPr>
        <w:t>це</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розповіли</w:t>
      </w:r>
      <w:proofErr w:type="spellEnd"/>
      <w:r w:rsidRPr="008E2CDB">
        <w:rPr>
          <w:rFonts w:eastAsia="Times New Roman" w:cstheme="minorHAnsi"/>
          <w:i/>
          <w:iCs/>
          <w:color w:val="222222"/>
          <w:szCs w:val="28"/>
          <w:shd w:val="clear" w:color="auto" w:fill="FFFFFF"/>
          <w:lang w:eastAsia="ii-CN"/>
        </w:rPr>
        <w:t xml:space="preserve"> в </w:t>
      </w:r>
      <w:proofErr w:type="spellStart"/>
      <w:r w:rsidRPr="008E2CDB">
        <w:rPr>
          <w:rFonts w:eastAsia="Times New Roman" w:cstheme="minorHAnsi"/>
          <w:i/>
          <w:iCs/>
          <w:color w:val="222222"/>
          <w:szCs w:val="28"/>
          <w:shd w:val="clear" w:color="auto" w:fill="FFFFFF"/>
          <w:lang w:eastAsia="ii-CN"/>
        </w:rPr>
        <w:t>організації</w:t>
      </w:r>
      <w:proofErr w:type="spellEnd"/>
      <w:r w:rsidRPr="008E2CDB">
        <w:rPr>
          <w:rFonts w:eastAsia="Times New Roman" w:cstheme="minorHAnsi"/>
          <w:i/>
          <w:iCs/>
          <w:color w:val="222222"/>
          <w:szCs w:val="28"/>
          <w:shd w:val="clear" w:color="auto" w:fill="FFFFFF"/>
          <w:lang w:val="uk-UA" w:eastAsia="ii-CN"/>
        </w:rPr>
        <w:t xml:space="preserve"> </w:t>
      </w:r>
      <w:r w:rsidR="00D917E5">
        <w:rPr>
          <w:rFonts w:eastAsia="Times New Roman" w:cstheme="minorHAnsi"/>
          <w:i/>
          <w:iCs/>
          <w:color w:val="222222"/>
          <w:szCs w:val="28"/>
          <w:shd w:val="clear" w:color="auto" w:fill="FFFFFF"/>
          <w:lang w:val="uk-UA" w:eastAsia="ii-CN"/>
        </w:rPr>
        <w:t>”</w:t>
      </w:r>
      <w:proofErr w:type="spellStart"/>
      <w:r w:rsidRPr="008E2CDB">
        <w:rPr>
          <w:rFonts w:eastAsia="Times New Roman" w:cstheme="minorHAnsi"/>
          <w:i/>
          <w:iCs/>
          <w:color w:val="222222"/>
          <w:szCs w:val="28"/>
          <w:shd w:val="clear" w:color="auto" w:fill="FFFFFF"/>
          <w:lang w:val="uk-UA" w:eastAsia="ii-CN"/>
        </w:rPr>
        <w:t>Dignity</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val="uk-UA" w:eastAsia="ii-CN"/>
        </w:rPr>
        <w:t>Online</w:t>
      </w:r>
      <w:proofErr w:type="spellEnd"/>
      <w:r w:rsidR="00D917E5">
        <w:rPr>
          <w:rFonts w:eastAsia="Times New Roman" w:cstheme="minorHAnsi"/>
          <w:i/>
          <w:iCs/>
          <w:color w:val="222222"/>
          <w:szCs w:val="28"/>
          <w:shd w:val="clear" w:color="auto" w:fill="FFFFFF"/>
          <w:lang w:val="uk-UA" w:eastAsia="ii-CN"/>
        </w:rPr>
        <w:t>”</w:t>
      </w:r>
      <w:r w:rsidRPr="008E2CDB">
        <w:rPr>
          <w:rFonts w:eastAsia="Times New Roman" w:cstheme="minorHAnsi"/>
          <w:i/>
          <w:iCs/>
          <w:color w:val="222222"/>
          <w:szCs w:val="28"/>
          <w:shd w:val="clear" w:color="auto" w:fill="FFFFFF"/>
          <w:lang w:eastAsia="ii-CN"/>
        </w:rPr>
        <w:t>.</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Повідомлено</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що</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в</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опитуванні</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взяло</w:t>
      </w:r>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участь</w:t>
      </w:r>
      <w:r w:rsidRPr="008E2CDB">
        <w:rPr>
          <w:rFonts w:eastAsia="Times New Roman" w:cstheme="minorHAnsi"/>
          <w:i/>
          <w:iCs/>
          <w:color w:val="222222"/>
          <w:szCs w:val="28"/>
          <w:shd w:val="clear" w:color="auto" w:fill="FFFFFF"/>
          <w:lang w:val="uk-UA" w:eastAsia="ii-CN"/>
        </w:rPr>
        <w:t xml:space="preserve"> 1799 </w:t>
      </w:r>
      <w:proofErr w:type="spellStart"/>
      <w:r w:rsidRPr="008E2CDB">
        <w:rPr>
          <w:rFonts w:eastAsia="Times New Roman" w:cstheme="minorHAnsi"/>
          <w:i/>
          <w:iCs/>
          <w:color w:val="222222"/>
          <w:szCs w:val="28"/>
          <w:shd w:val="clear" w:color="auto" w:fill="FFFFFF"/>
          <w:lang w:eastAsia="ii-CN"/>
        </w:rPr>
        <w:t>дітей</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віком</w:t>
      </w:r>
      <w:proofErr w:type="spellEnd"/>
      <w:r w:rsidRPr="008E2CDB">
        <w:rPr>
          <w:rFonts w:eastAsia="Times New Roman" w:cstheme="minorHAnsi"/>
          <w:i/>
          <w:iCs/>
          <w:color w:val="222222"/>
          <w:szCs w:val="28"/>
          <w:shd w:val="clear" w:color="auto" w:fill="FFFFFF"/>
          <w:lang w:val="uk-UA" w:eastAsia="ii-CN"/>
        </w:rPr>
        <w:t xml:space="preserve"> 10 – 17 </w:t>
      </w:r>
      <w:proofErr w:type="spellStart"/>
      <w:r w:rsidRPr="008E2CDB">
        <w:rPr>
          <w:rFonts w:eastAsia="Times New Roman" w:cstheme="minorHAnsi"/>
          <w:i/>
          <w:iCs/>
          <w:color w:val="222222"/>
          <w:szCs w:val="28"/>
          <w:shd w:val="clear" w:color="auto" w:fill="FFFFFF"/>
          <w:lang w:eastAsia="ii-CN"/>
        </w:rPr>
        <w:t>років</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з</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усієї</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України</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окрім</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тимчасово</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окупованих</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територій</w:t>
      </w:r>
      <w:proofErr w:type="spellEnd"/>
      <w:r w:rsidRPr="008E2CDB">
        <w:rPr>
          <w:rFonts w:eastAsia="Times New Roman" w:cstheme="minorHAnsi"/>
          <w:i/>
          <w:iCs/>
          <w:color w:val="222222"/>
          <w:szCs w:val="28"/>
          <w:shd w:val="clear" w:color="auto" w:fill="FFFFFF"/>
          <w:lang w:val="uk-UA" w:eastAsia="ii-CN"/>
        </w:rPr>
        <w:t xml:space="preserve"> (ТОТ) </w:t>
      </w:r>
      <w:r w:rsidRPr="008E2CDB">
        <w:rPr>
          <w:rFonts w:eastAsia="Times New Roman" w:cstheme="minorHAnsi"/>
          <w:i/>
          <w:iCs/>
          <w:color w:val="222222"/>
          <w:szCs w:val="28"/>
          <w:shd w:val="clear" w:color="auto" w:fill="FFFFFF"/>
          <w:lang w:eastAsia="ii-CN"/>
        </w:rPr>
        <w:t>АР</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Крим</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та</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Донецької</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Луганської</w:t>
      </w:r>
      <w:proofErr w:type="spellEnd"/>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Херсонської</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і</w:t>
      </w:r>
      <w:r w:rsidRPr="008E2CDB">
        <w:rPr>
          <w:rFonts w:eastAsia="Times New Roman" w:cstheme="minorHAnsi"/>
          <w:i/>
          <w:iCs/>
          <w:color w:val="222222"/>
          <w:szCs w:val="28"/>
          <w:shd w:val="clear" w:color="auto" w:fill="FFFFFF"/>
          <w:lang w:val="uk-UA" w:eastAsia="ii-CN"/>
        </w:rPr>
        <w:t xml:space="preserve"> </w:t>
      </w:r>
      <w:proofErr w:type="spellStart"/>
      <w:r w:rsidRPr="008E2CDB">
        <w:rPr>
          <w:rFonts w:eastAsia="Times New Roman" w:cstheme="minorHAnsi"/>
          <w:i/>
          <w:iCs/>
          <w:color w:val="222222"/>
          <w:szCs w:val="28"/>
          <w:shd w:val="clear" w:color="auto" w:fill="FFFFFF"/>
          <w:lang w:eastAsia="ii-CN"/>
        </w:rPr>
        <w:t>Запорізької</w:t>
      </w:r>
      <w:proofErr w:type="spellEnd"/>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областей</w:t>
      </w:r>
      <w:r w:rsidRPr="008E2CDB">
        <w:rPr>
          <w:rFonts w:eastAsia="Times New Roman" w:cstheme="minorHAnsi"/>
          <w:i/>
          <w:iCs/>
          <w:color w:val="222222"/>
          <w:szCs w:val="28"/>
          <w:shd w:val="clear" w:color="auto" w:fill="FFFFFF"/>
          <w:lang w:val="uk-UA" w:eastAsia="ii-CN"/>
        </w:rPr>
        <w:t xml:space="preserve">. </w:t>
      </w:r>
      <w:r w:rsidRPr="008E2CDB">
        <w:rPr>
          <w:rFonts w:eastAsia="Times New Roman" w:cstheme="minorHAnsi"/>
          <w:i/>
          <w:iCs/>
          <w:color w:val="222222"/>
          <w:szCs w:val="28"/>
          <w:shd w:val="clear" w:color="auto" w:fill="FFFFFF"/>
          <w:lang w:eastAsia="ii-CN"/>
        </w:rPr>
        <w:t xml:space="preserve">Мета </w:t>
      </w:r>
      <w:r w:rsidRPr="008E2CDB">
        <w:rPr>
          <w:rFonts w:eastAsia="Times New Roman" w:cstheme="minorHAnsi"/>
          <w:i/>
          <w:iCs/>
          <w:color w:val="222222"/>
          <w:szCs w:val="28"/>
          <w:shd w:val="clear" w:color="auto" w:fill="FFFFFF"/>
          <w:lang w:val="uk-UA" w:eastAsia="ii-CN"/>
        </w:rPr>
        <w:t>–</w:t>
      </w:r>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дослідити</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досвід</w:t>
      </w:r>
      <w:proofErr w:type="spellEnd"/>
      <w:r w:rsidRPr="008E2CDB">
        <w:rPr>
          <w:rFonts w:eastAsia="Times New Roman" w:cstheme="minorHAnsi"/>
          <w:i/>
          <w:iCs/>
          <w:color w:val="222222"/>
          <w:szCs w:val="28"/>
          <w:shd w:val="clear" w:color="auto" w:fill="FFFFFF"/>
          <w:lang w:eastAsia="ii-CN"/>
        </w:rPr>
        <w:t xml:space="preserve"> сексуального </w:t>
      </w:r>
      <w:proofErr w:type="spellStart"/>
      <w:r w:rsidRPr="008E2CDB">
        <w:rPr>
          <w:rFonts w:eastAsia="Times New Roman" w:cstheme="minorHAnsi"/>
          <w:i/>
          <w:iCs/>
          <w:color w:val="222222"/>
          <w:szCs w:val="28"/>
          <w:shd w:val="clear" w:color="auto" w:fill="FFFFFF"/>
          <w:lang w:eastAsia="ii-CN"/>
        </w:rPr>
        <w:t>насильства</w:t>
      </w:r>
      <w:proofErr w:type="spellEnd"/>
      <w:r w:rsidRPr="008E2CDB">
        <w:rPr>
          <w:rFonts w:eastAsia="Times New Roman" w:cstheme="minorHAnsi"/>
          <w:i/>
          <w:iCs/>
          <w:color w:val="222222"/>
          <w:szCs w:val="28"/>
          <w:shd w:val="clear" w:color="auto" w:fill="FFFFFF"/>
          <w:lang w:eastAsia="ii-CN"/>
        </w:rPr>
        <w:t xml:space="preserve"> та </w:t>
      </w:r>
      <w:proofErr w:type="spellStart"/>
      <w:r w:rsidRPr="008E2CDB">
        <w:rPr>
          <w:rFonts w:eastAsia="Times New Roman" w:cstheme="minorHAnsi"/>
          <w:i/>
          <w:iCs/>
          <w:color w:val="222222"/>
          <w:szCs w:val="28"/>
          <w:shd w:val="clear" w:color="auto" w:fill="FFFFFF"/>
          <w:lang w:eastAsia="ii-CN"/>
        </w:rPr>
        <w:t>сексуальної</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експлуатації</w:t>
      </w:r>
      <w:proofErr w:type="spellEnd"/>
      <w:r w:rsidRPr="008E2CDB">
        <w:rPr>
          <w:rFonts w:eastAsia="Times New Roman" w:cstheme="minorHAnsi"/>
          <w:i/>
          <w:iCs/>
          <w:color w:val="222222"/>
          <w:szCs w:val="28"/>
          <w:shd w:val="clear" w:color="auto" w:fill="FFFFFF"/>
          <w:lang w:eastAsia="ii-CN"/>
        </w:rPr>
        <w:t xml:space="preserve"> в </w:t>
      </w:r>
      <w:proofErr w:type="spellStart"/>
      <w:r w:rsidRPr="008E2CDB">
        <w:rPr>
          <w:rFonts w:eastAsia="Times New Roman" w:cstheme="minorHAnsi"/>
          <w:i/>
          <w:iCs/>
          <w:color w:val="222222"/>
          <w:szCs w:val="28"/>
          <w:shd w:val="clear" w:color="auto" w:fill="FFFFFF"/>
          <w:lang w:eastAsia="ii-CN"/>
        </w:rPr>
        <w:t>інтернеті</w:t>
      </w:r>
      <w:proofErr w:type="spellEnd"/>
      <w:r w:rsidRPr="008E2CDB">
        <w:rPr>
          <w:rFonts w:eastAsia="Times New Roman" w:cstheme="minorHAnsi"/>
          <w:i/>
          <w:iCs/>
          <w:color w:val="222222"/>
          <w:szCs w:val="28"/>
          <w:shd w:val="clear" w:color="auto" w:fill="FFFFFF"/>
          <w:lang w:eastAsia="ii-CN"/>
        </w:rPr>
        <w:t xml:space="preserve"> в </w:t>
      </w:r>
      <w:proofErr w:type="spellStart"/>
      <w:r w:rsidRPr="008E2CDB">
        <w:rPr>
          <w:rFonts w:eastAsia="Times New Roman" w:cstheme="minorHAnsi"/>
          <w:i/>
          <w:iCs/>
          <w:color w:val="222222"/>
          <w:szCs w:val="28"/>
          <w:shd w:val="clear" w:color="auto" w:fill="FFFFFF"/>
          <w:lang w:eastAsia="ii-CN"/>
        </w:rPr>
        <w:t>українських</w:t>
      </w:r>
      <w:proofErr w:type="spellEnd"/>
      <w:r w:rsidRPr="008E2CDB">
        <w:rPr>
          <w:rFonts w:eastAsia="Times New Roman" w:cstheme="minorHAnsi"/>
          <w:i/>
          <w:iCs/>
          <w:color w:val="222222"/>
          <w:szCs w:val="28"/>
          <w:shd w:val="clear" w:color="auto" w:fill="FFFFFF"/>
          <w:lang w:eastAsia="ii-CN"/>
        </w:rPr>
        <w:t xml:space="preserve"> </w:t>
      </w:r>
      <w:proofErr w:type="spellStart"/>
      <w:r w:rsidRPr="008E2CDB">
        <w:rPr>
          <w:rFonts w:eastAsia="Times New Roman" w:cstheme="minorHAnsi"/>
          <w:i/>
          <w:iCs/>
          <w:color w:val="222222"/>
          <w:szCs w:val="28"/>
          <w:shd w:val="clear" w:color="auto" w:fill="FFFFFF"/>
          <w:lang w:eastAsia="ii-CN"/>
        </w:rPr>
        <w:t>дітей</w:t>
      </w:r>
      <w:proofErr w:type="spellEnd"/>
      <w:r w:rsidRPr="008E2CDB">
        <w:rPr>
          <w:rFonts w:eastAsia="Times New Roman" w:cstheme="minorHAnsi"/>
          <w:i/>
          <w:iCs/>
          <w:color w:val="222222"/>
          <w:szCs w:val="28"/>
          <w:shd w:val="clear" w:color="auto" w:fill="FFFFFF"/>
          <w:lang w:eastAsia="ii-CN"/>
        </w:rPr>
        <w:t>.</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Основними</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темами</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стали</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поширеність</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епізодів</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сексуального</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насилля</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та</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сексуальної</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експлуатації</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онлайн</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серед</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дітей</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в</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Україні</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використання</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штучного</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інтелекту</w:t>
      </w:r>
      <w:r w:rsidRPr="008E2CDB">
        <w:rPr>
          <w:rFonts w:eastAsia="Times New Roman" w:cstheme="minorHAnsi"/>
          <w:i/>
          <w:iCs/>
          <w:color w:val="222222"/>
          <w:szCs w:val="28"/>
          <w:shd w:val="clear" w:color="auto" w:fill="FFFFFF"/>
          <w:lang w:val="uk-UA" w:eastAsia="ii-CN"/>
        </w:rPr>
        <w:t xml:space="preserve"> (ШІ) </w:t>
      </w:r>
      <w:r w:rsidRPr="004F3F5C">
        <w:rPr>
          <w:rFonts w:eastAsia="Times New Roman" w:cstheme="minorHAnsi"/>
          <w:i/>
          <w:iCs/>
          <w:color w:val="222222"/>
          <w:szCs w:val="28"/>
          <w:shd w:val="clear" w:color="auto" w:fill="FFFFFF"/>
          <w:lang w:val="uk-UA" w:eastAsia="ii-CN"/>
        </w:rPr>
        <w:t>як</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нового</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ризику</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сексуального</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насильства</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та</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сексуальної</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експлуатації</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дітьми</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та</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проти</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дітей</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вплив</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воєнного</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контенту</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на</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онлайн</w:t>
      </w:r>
      <w:r w:rsidRPr="008E2CDB">
        <w:rPr>
          <w:rFonts w:eastAsia="Times New Roman" w:cstheme="minorHAnsi"/>
          <w:i/>
          <w:iCs/>
          <w:color w:val="222222"/>
          <w:szCs w:val="28"/>
          <w:shd w:val="clear" w:color="auto" w:fill="FFFFFF"/>
          <w:lang w:val="uk-UA" w:eastAsia="ii-CN"/>
        </w:rPr>
        <w:t>-</w:t>
      </w:r>
      <w:r w:rsidRPr="004F3F5C">
        <w:rPr>
          <w:rFonts w:eastAsia="Times New Roman" w:cstheme="minorHAnsi"/>
          <w:i/>
          <w:iCs/>
          <w:color w:val="222222"/>
          <w:szCs w:val="28"/>
          <w:shd w:val="clear" w:color="auto" w:fill="FFFFFF"/>
          <w:lang w:val="uk-UA" w:eastAsia="ii-CN"/>
        </w:rPr>
        <w:t>досвід</w:t>
      </w:r>
      <w:r w:rsidRPr="008E2CDB">
        <w:rPr>
          <w:rFonts w:eastAsia="Times New Roman" w:cstheme="minorHAnsi"/>
          <w:i/>
          <w:iCs/>
          <w:color w:val="222222"/>
          <w:szCs w:val="28"/>
          <w:shd w:val="clear" w:color="auto" w:fill="FFFFFF"/>
          <w:lang w:val="uk-UA" w:eastAsia="ii-CN"/>
        </w:rPr>
        <w:t xml:space="preserve"> </w:t>
      </w:r>
      <w:r w:rsidRPr="004F3F5C">
        <w:rPr>
          <w:rFonts w:eastAsia="Times New Roman" w:cstheme="minorHAnsi"/>
          <w:i/>
          <w:iCs/>
          <w:color w:val="222222"/>
          <w:szCs w:val="28"/>
          <w:shd w:val="clear" w:color="auto" w:fill="FFFFFF"/>
          <w:lang w:val="uk-UA" w:eastAsia="ii-CN"/>
        </w:rPr>
        <w:t>дітей</w:t>
      </w:r>
      <w:r w:rsidRPr="008E2CDB">
        <w:rPr>
          <w:rFonts w:eastAsia="Times New Roman" w:cstheme="minorHAnsi"/>
          <w:i/>
          <w:iCs/>
          <w:color w:val="222222"/>
          <w:szCs w:val="28"/>
          <w:shd w:val="clear" w:color="auto" w:fill="FFFFFF"/>
          <w:lang w:val="uk-UA" w:eastAsia="ii-CN"/>
        </w:rPr>
        <w:t xml:space="preserve">. Також дослідження </w:t>
      </w:r>
      <w:r w:rsidR="00D917E5">
        <w:rPr>
          <w:rFonts w:eastAsia="Times New Roman" w:cstheme="minorHAnsi"/>
          <w:i/>
          <w:iCs/>
          <w:color w:val="222222"/>
          <w:szCs w:val="28"/>
          <w:shd w:val="clear" w:color="auto" w:fill="FFFFFF"/>
          <w:lang w:val="uk-UA" w:eastAsia="ii-CN"/>
        </w:rPr>
        <w:t>стосува</w:t>
      </w:r>
      <w:r w:rsidRPr="008E2CDB">
        <w:rPr>
          <w:rFonts w:eastAsia="Times New Roman" w:cstheme="minorHAnsi"/>
          <w:i/>
          <w:iCs/>
          <w:color w:val="222222"/>
          <w:szCs w:val="28"/>
          <w:shd w:val="clear" w:color="auto" w:fill="FFFFFF"/>
          <w:lang w:val="uk-UA" w:eastAsia="ii-CN"/>
        </w:rPr>
        <w:t xml:space="preserve">лося питання впливу сімейних стосунків на онлайн-безпеку дітей, зокрема, рівень довіри між батьками й дітьми та готовність дітей ділитися тривожними ситуаціями, з якими вони стикаються в інтернеті. </w:t>
      </w:r>
      <w:r w:rsidR="00D917E5">
        <w:rPr>
          <w:rFonts w:eastAsia="Times New Roman" w:cstheme="minorHAnsi"/>
          <w:color w:val="222222"/>
          <w:szCs w:val="28"/>
          <w:shd w:val="clear" w:color="auto" w:fill="FFFFFF"/>
          <w:lang w:val="uk-UA" w:eastAsia="ii-CN"/>
        </w:rPr>
        <w:t xml:space="preserve">Текст: </w:t>
      </w:r>
      <w:hyperlink r:id="rId25" w:tgtFrame="_blank" w:history="1">
        <w:r w:rsidRPr="008E2CDB">
          <w:rPr>
            <w:rFonts w:eastAsia="Times New Roman" w:cstheme="minorHAnsi"/>
            <w:color w:val="1155CC"/>
            <w:szCs w:val="28"/>
            <w:u w:val="single"/>
            <w:shd w:val="clear" w:color="auto" w:fill="FFFFFF"/>
            <w:lang w:val="uk-UA" w:eastAsia="ii-CN"/>
          </w:rPr>
          <w:t>https://ms.detector.media/internet/post/37904/2025-05-07-u-2024-rotsi-kozhna-pyata-dytyna-gotova-bula-zustritysya-z-neznayomtsem-z-internetu-doslidzhennya/</w:t>
        </w:r>
      </w:hyperlink>
    </w:p>
    <w:p w14:paraId="5A9B7081" w14:textId="3A5A10D0" w:rsidR="00FA522A" w:rsidRPr="001E2800" w:rsidRDefault="00FA522A" w:rsidP="005103C3">
      <w:pPr>
        <w:pStyle w:val="a9"/>
        <w:numPr>
          <w:ilvl w:val="0"/>
          <w:numId w:val="1"/>
        </w:numPr>
        <w:ind w:left="0" w:firstLine="567"/>
        <w:rPr>
          <w:lang w:val="uk-UA"/>
        </w:rPr>
      </w:pPr>
      <w:bookmarkStart w:id="2" w:name="_Hlk198900340"/>
      <w:r w:rsidRPr="001E2800">
        <w:rPr>
          <w:b/>
          <w:lang w:val="uk-UA"/>
        </w:rPr>
        <w:lastRenderedPageBreak/>
        <w:t>Українська</w:t>
      </w:r>
      <w:r w:rsidR="00D312B6">
        <w:rPr>
          <w:b/>
          <w:lang w:val="uk-UA"/>
        </w:rPr>
        <w:t xml:space="preserve"> </w:t>
      </w:r>
      <w:r w:rsidRPr="001E2800">
        <w:rPr>
          <w:b/>
          <w:lang w:val="uk-UA"/>
        </w:rPr>
        <w:t>Інформаційна</w:t>
      </w:r>
      <w:r w:rsidR="00D312B6">
        <w:rPr>
          <w:b/>
          <w:lang w:val="uk-UA"/>
        </w:rPr>
        <w:t xml:space="preserve"> </w:t>
      </w:r>
      <w:r w:rsidRPr="001E2800">
        <w:rPr>
          <w:b/>
          <w:lang w:val="uk-UA"/>
        </w:rPr>
        <w:t>Безпека: філологічний складник</w:t>
      </w:r>
      <w:r w:rsidRPr="002108D3">
        <w:rPr>
          <w:lang w:val="uk-UA"/>
        </w:rPr>
        <w:t xml:space="preserve"> = </w:t>
      </w:r>
      <w:proofErr w:type="spellStart"/>
      <w:r w:rsidRPr="002108D3">
        <w:rPr>
          <w:lang w:val="uk-UA"/>
        </w:rPr>
        <w:t>Ukrainian</w:t>
      </w:r>
      <w:proofErr w:type="spellEnd"/>
      <w:r w:rsidR="00A37991">
        <w:rPr>
          <w:lang w:val="uk-UA"/>
        </w:rPr>
        <w:t xml:space="preserve"> </w:t>
      </w:r>
      <w:proofErr w:type="spellStart"/>
      <w:r w:rsidRPr="002108D3">
        <w:rPr>
          <w:lang w:val="uk-UA"/>
        </w:rPr>
        <w:t>Information</w:t>
      </w:r>
      <w:proofErr w:type="spellEnd"/>
      <w:r w:rsidR="00A37991">
        <w:rPr>
          <w:lang w:val="uk-UA"/>
        </w:rPr>
        <w:t xml:space="preserve"> </w:t>
      </w:r>
      <w:proofErr w:type="spellStart"/>
      <w:r w:rsidRPr="002108D3">
        <w:rPr>
          <w:lang w:val="uk-UA"/>
        </w:rPr>
        <w:t>Security</w:t>
      </w:r>
      <w:proofErr w:type="spellEnd"/>
      <w:r w:rsidRPr="002108D3">
        <w:rPr>
          <w:lang w:val="uk-UA"/>
        </w:rPr>
        <w:t xml:space="preserve">: </w:t>
      </w:r>
      <w:proofErr w:type="spellStart"/>
      <w:r w:rsidRPr="002108D3">
        <w:rPr>
          <w:lang w:val="uk-UA"/>
        </w:rPr>
        <w:t>Philological</w:t>
      </w:r>
      <w:proofErr w:type="spellEnd"/>
      <w:r w:rsidRPr="002108D3">
        <w:rPr>
          <w:lang w:val="uk-UA"/>
        </w:rPr>
        <w:t xml:space="preserve"> </w:t>
      </w:r>
      <w:proofErr w:type="spellStart"/>
      <w:r w:rsidRPr="002108D3">
        <w:rPr>
          <w:lang w:val="uk-UA"/>
        </w:rPr>
        <w:t>Component</w:t>
      </w:r>
      <w:proofErr w:type="spellEnd"/>
      <w:r w:rsidRPr="002108D3">
        <w:rPr>
          <w:lang w:val="uk-UA"/>
        </w:rPr>
        <w:t xml:space="preserve"> / [І. Р. Жиленко та ін.] ; за </w:t>
      </w:r>
      <w:proofErr w:type="spellStart"/>
      <w:r w:rsidRPr="002108D3">
        <w:rPr>
          <w:lang w:val="uk-UA"/>
        </w:rPr>
        <w:t>заг</w:t>
      </w:r>
      <w:proofErr w:type="spellEnd"/>
      <w:r w:rsidRPr="002108D3">
        <w:rPr>
          <w:lang w:val="uk-UA"/>
        </w:rPr>
        <w:t xml:space="preserve">. ред. проф. Володимира Садівничого ; М-во освіти і науки України, Сум. </w:t>
      </w:r>
      <w:proofErr w:type="spellStart"/>
      <w:r w:rsidRPr="002108D3">
        <w:rPr>
          <w:lang w:val="uk-UA"/>
        </w:rPr>
        <w:t>держ</w:t>
      </w:r>
      <w:proofErr w:type="spellEnd"/>
      <w:r w:rsidRPr="002108D3">
        <w:rPr>
          <w:lang w:val="uk-UA"/>
        </w:rPr>
        <w:t xml:space="preserve">. ун-т. – Суми : Сум. </w:t>
      </w:r>
      <w:proofErr w:type="spellStart"/>
      <w:r w:rsidRPr="002108D3">
        <w:rPr>
          <w:lang w:val="uk-UA"/>
        </w:rPr>
        <w:t>держ</w:t>
      </w:r>
      <w:proofErr w:type="spellEnd"/>
      <w:r w:rsidRPr="002108D3">
        <w:rPr>
          <w:lang w:val="uk-UA"/>
        </w:rPr>
        <w:t xml:space="preserve">. ун-т, 2024. – 178, [1] с. : </w:t>
      </w:r>
      <w:proofErr w:type="spellStart"/>
      <w:r w:rsidRPr="002108D3">
        <w:rPr>
          <w:lang w:val="uk-UA"/>
        </w:rPr>
        <w:t>іл</w:t>
      </w:r>
      <w:proofErr w:type="spellEnd"/>
      <w:r w:rsidRPr="002108D3">
        <w:rPr>
          <w:lang w:val="uk-UA"/>
        </w:rPr>
        <w:t>.</w:t>
      </w:r>
      <w:r w:rsidRPr="001E2800">
        <w:rPr>
          <w:b/>
          <w:i/>
          <w:lang w:val="uk-UA"/>
        </w:rPr>
        <w:t xml:space="preserve"> Шифр зберігання в Бібліотеці: А837295 </w:t>
      </w:r>
      <w:r w:rsidRPr="001E2800">
        <w:rPr>
          <w:i/>
          <w:lang w:val="uk-UA"/>
        </w:rPr>
        <w:t xml:space="preserve">У монографії проаналізовано проблеми </w:t>
      </w:r>
      <w:proofErr w:type="spellStart"/>
      <w:r w:rsidRPr="001E2800">
        <w:rPr>
          <w:i/>
          <w:lang w:val="uk-UA"/>
        </w:rPr>
        <w:t>дезінформування</w:t>
      </w:r>
      <w:proofErr w:type="spellEnd"/>
      <w:r w:rsidRPr="001E2800">
        <w:rPr>
          <w:i/>
          <w:lang w:val="uk-UA"/>
        </w:rPr>
        <w:t xml:space="preserve"> як складника російсько-українського війни; поєднання теорій змов у часи криз для демократичного суспільства; питання інформаційної безпеки як ключового маркеру художньо-публіцистичної спадщини письменників еміграції: специфіки художньої репрезентації ідей інформаційної безпеки в сучасній українській прозі; девальвації та двоїстості значення слів як ключових аспектів філологічної складової інформаційної безпеки тощо. Порушено проблеми соціальної стійкості до ворожих </w:t>
      </w:r>
      <w:proofErr w:type="spellStart"/>
      <w:r w:rsidRPr="001E2800">
        <w:rPr>
          <w:i/>
          <w:lang w:val="uk-UA"/>
        </w:rPr>
        <w:t>наративів</w:t>
      </w:r>
      <w:proofErr w:type="spellEnd"/>
      <w:r w:rsidRPr="001E2800">
        <w:rPr>
          <w:i/>
          <w:lang w:val="uk-UA"/>
        </w:rPr>
        <w:t xml:space="preserve"> і формування власного воєнного </w:t>
      </w:r>
      <w:proofErr w:type="spellStart"/>
      <w:r w:rsidRPr="001E2800">
        <w:rPr>
          <w:i/>
          <w:lang w:val="uk-UA"/>
        </w:rPr>
        <w:t>наративу</w:t>
      </w:r>
      <w:bookmarkEnd w:id="2"/>
      <w:proofErr w:type="spellEnd"/>
      <w:r w:rsidRPr="001E2800">
        <w:rPr>
          <w:i/>
          <w:lang w:val="uk-UA"/>
        </w:rPr>
        <w:t xml:space="preserve">. </w:t>
      </w:r>
    </w:p>
    <w:p w14:paraId="1837F256" w14:textId="77777777" w:rsidR="00FA522A" w:rsidRPr="002C7171" w:rsidRDefault="00FA522A" w:rsidP="0075388D">
      <w:pPr>
        <w:pStyle w:val="a9"/>
        <w:numPr>
          <w:ilvl w:val="0"/>
          <w:numId w:val="1"/>
        </w:numPr>
        <w:ind w:left="0" w:firstLine="567"/>
        <w:rPr>
          <w:lang w:val="uk-UA"/>
        </w:rPr>
      </w:pPr>
      <w:r w:rsidRPr="0080533D">
        <w:rPr>
          <w:b/>
          <w:lang w:val="uk-UA"/>
        </w:rPr>
        <w:t>Управління системами захисту інформації та кібернетичної безпеки</w:t>
      </w:r>
      <w:r w:rsidRPr="006232AD">
        <w:rPr>
          <w:lang w:val="uk-UA"/>
        </w:rPr>
        <w:t xml:space="preserve"> / [В. М. </w:t>
      </w:r>
      <w:proofErr w:type="spellStart"/>
      <w:r w:rsidRPr="006232AD">
        <w:rPr>
          <w:lang w:val="uk-UA"/>
        </w:rPr>
        <w:t>Тупкало</w:t>
      </w:r>
      <w:proofErr w:type="spellEnd"/>
      <w:r w:rsidRPr="006232AD">
        <w:rPr>
          <w:lang w:val="uk-UA"/>
        </w:rPr>
        <w:t xml:space="preserve"> та ін.] ; за ред. В. М. </w:t>
      </w:r>
      <w:proofErr w:type="spellStart"/>
      <w:r w:rsidRPr="006232AD">
        <w:rPr>
          <w:lang w:val="uk-UA"/>
        </w:rPr>
        <w:t>Тупкало</w:t>
      </w:r>
      <w:proofErr w:type="spellEnd"/>
      <w:r w:rsidRPr="006232AD">
        <w:rPr>
          <w:lang w:val="uk-UA"/>
        </w:rPr>
        <w:t xml:space="preserve">, В. І. </w:t>
      </w:r>
      <w:proofErr w:type="spellStart"/>
      <w:r w:rsidRPr="006232AD">
        <w:rPr>
          <w:lang w:val="uk-UA"/>
        </w:rPr>
        <w:t>Богом’ї</w:t>
      </w:r>
      <w:proofErr w:type="spellEnd"/>
      <w:r>
        <w:rPr>
          <w:lang w:val="uk-UA"/>
        </w:rPr>
        <w:t xml:space="preserve"> </w:t>
      </w:r>
      <w:r w:rsidRPr="006232AD">
        <w:rPr>
          <w:lang w:val="uk-UA"/>
        </w:rPr>
        <w:t>; М-во освіти і науки України, Київ. ун-т інтелект. влас</w:t>
      </w:r>
      <w:r>
        <w:rPr>
          <w:lang w:val="uk-UA"/>
        </w:rPr>
        <w:t xml:space="preserve">ності та права </w:t>
      </w:r>
      <w:proofErr w:type="spellStart"/>
      <w:r>
        <w:rPr>
          <w:lang w:val="uk-UA"/>
        </w:rPr>
        <w:t>Нац</w:t>
      </w:r>
      <w:proofErr w:type="spellEnd"/>
      <w:r>
        <w:rPr>
          <w:lang w:val="uk-UA"/>
        </w:rPr>
        <w:t>. ун-ту «</w:t>
      </w:r>
      <w:proofErr w:type="spellStart"/>
      <w:r>
        <w:rPr>
          <w:lang w:val="uk-UA"/>
        </w:rPr>
        <w:t>Одес</w:t>
      </w:r>
      <w:proofErr w:type="spellEnd"/>
      <w:r>
        <w:rPr>
          <w:lang w:val="uk-UA"/>
        </w:rPr>
        <w:t xml:space="preserve">. </w:t>
      </w:r>
      <w:proofErr w:type="spellStart"/>
      <w:r>
        <w:rPr>
          <w:lang w:val="uk-UA"/>
        </w:rPr>
        <w:t>юрид</w:t>
      </w:r>
      <w:proofErr w:type="spellEnd"/>
      <w:r>
        <w:rPr>
          <w:lang w:val="uk-UA"/>
        </w:rPr>
        <w:t>. акад.»</w:t>
      </w:r>
      <w:r w:rsidRPr="006232AD">
        <w:rPr>
          <w:lang w:val="uk-UA"/>
        </w:rPr>
        <w:t xml:space="preserve">. </w:t>
      </w:r>
      <w:r>
        <w:rPr>
          <w:lang w:val="uk-UA"/>
        </w:rPr>
        <w:t>–</w:t>
      </w:r>
      <w:r w:rsidRPr="006232AD">
        <w:rPr>
          <w:lang w:val="uk-UA"/>
        </w:rPr>
        <w:t xml:space="preserve"> Київ : Людмила, 2025. </w:t>
      </w:r>
      <w:r>
        <w:rPr>
          <w:lang w:val="uk-UA"/>
        </w:rPr>
        <w:t>–</w:t>
      </w:r>
      <w:r w:rsidRPr="006232AD">
        <w:rPr>
          <w:lang w:val="uk-UA"/>
        </w:rPr>
        <w:t xml:space="preserve"> 231 с. : </w:t>
      </w:r>
      <w:proofErr w:type="spellStart"/>
      <w:r w:rsidRPr="006232AD">
        <w:rPr>
          <w:lang w:val="uk-UA"/>
        </w:rPr>
        <w:t>іл</w:t>
      </w:r>
      <w:proofErr w:type="spellEnd"/>
      <w:r w:rsidRPr="006232AD">
        <w:rPr>
          <w:lang w:val="uk-UA"/>
        </w:rPr>
        <w:t>., табл.</w:t>
      </w:r>
      <w:r w:rsidRPr="0080533D">
        <w:rPr>
          <w:b/>
          <w:i/>
          <w:lang w:val="uk-UA"/>
        </w:rPr>
        <w:t xml:space="preserve"> Шифр зберігання в Бібліотеці: В84353 </w:t>
      </w:r>
      <w:r w:rsidRPr="0080533D">
        <w:rPr>
          <w:i/>
          <w:lang w:val="uk-UA"/>
        </w:rPr>
        <w:t xml:space="preserve">У монографії об’єктами дослідження є об’єкти критичної інфраструктури підприємств та установ, включаючи комп’ютерні, автоматизовані, телекомунікаційні, інформаційні, інформаційно-аналітичні ресурси і технології забезпечення безпеки інформації. Проаналізовано процеси управління інформаційною та/або кібернетичною безпекою об’єктів, що підлягають захисту, а також методи розслідування інцидентів, управління ризиками та методики захисту від негативного інформаційного впливу тощо. </w:t>
      </w:r>
    </w:p>
    <w:p w14:paraId="35588F2E" w14:textId="0CF6EA02" w:rsidR="00FA522A" w:rsidRPr="00401A61" w:rsidRDefault="00FA522A" w:rsidP="00F47806">
      <w:pPr>
        <w:pStyle w:val="a9"/>
        <w:numPr>
          <w:ilvl w:val="0"/>
          <w:numId w:val="1"/>
        </w:numPr>
        <w:ind w:left="0" w:firstLine="567"/>
        <w:rPr>
          <w:lang w:val="uk-UA"/>
        </w:rPr>
      </w:pPr>
      <w:proofErr w:type="spellStart"/>
      <w:r w:rsidRPr="00401A61">
        <w:rPr>
          <w:b/>
          <w:bCs/>
          <w:lang w:val="uk-UA"/>
        </w:rPr>
        <w:t>Філіп`єва</w:t>
      </w:r>
      <w:proofErr w:type="spellEnd"/>
      <w:r w:rsidRPr="00401A61">
        <w:rPr>
          <w:b/>
          <w:bCs/>
          <w:lang w:val="uk-UA"/>
        </w:rPr>
        <w:t xml:space="preserve"> Д. Як захиститися від дезінформації та маніпуляцій: шість простих кроків </w:t>
      </w:r>
      <w:r w:rsidRPr="009E5973">
        <w:rPr>
          <w:lang w:val="uk-UA"/>
        </w:rPr>
        <w:t xml:space="preserve">[Електронний ресурс] / Дар`я </w:t>
      </w:r>
      <w:proofErr w:type="spellStart"/>
      <w:r w:rsidRPr="009E5973">
        <w:rPr>
          <w:lang w:val="uk-UA"/>
        </w:rPr>
        <w:t>Філіп`єва</w:t>
      </w:r>
      <w:proofErr w:type="spellEnd"/>
      <w:r w:rsidRPr="009E5973">
        <w:rPr>
          <w:lang w:val="uk-UA"/>
        </w:rPr>
        <w:t xml:space="preserve"> // Детектор медіа : [інтернет-вид.]. – 2025. –</w:t>
      </w:r>
      <w:r>
        <w:rPr>
          <w:lang w:val="uk-UA"/>
        </w:rPr>
        <w:t xml:space="preserve"> </w:t>
      </w:r>
      <w:r w:rsidRPr="009E5973">
        <w:rPr>
          <w:lang w:val="uk-UA"/>
        </w:rPr>
        <w:t>27 трав. – Електрон. дані.</w:t>
      </w:r>
      <w:r>
        <w:rPr>
          <w:lang w:val="uk-UA"/>
        </w:rPr>
        <w:t xml:space="preserve"> </w:t>
      </w:r>
      <w:r w:rsidRPr="00401A61">
        <w:rPr>
          <w:i/>
          <w:iCs/>
          <w:lang w:val="uk-UA"/>
        </w:rPr>
        <w:t xml:space="preserve">Зазначено, що повномасштабне вторгнення РФ продовжило та масштабувало інформаційну війну. Дезінформація та пропаганда стали зброєю, а суспільство опинилося в умовах інформаційного перевантаження, масового поширення </w:t>
      </w:r>
      <w:proofErr w:type="spellStart"/>
      <w:r w:rsidRPr="00401A61">
        <w:rPr>
          <w:i/>
          <w:iCs/>
          <w:lang w:val="uk-UA"/>
        </w:rPr>
        <w:t>фейків</w:t>
      </w:r>
      <w:proofErr w:type="spellEnd"/>
      <w:r w:rsidRPr="00401A61">
        <w:rPr>
          <w:i/>
          <w:iCs/>
          <w:lang w:val="uk-UA"/>
        </w:rPr>
        <w:t xml:space="preserve"> і </w:t>
      </w:r>
      <w:r w:rsidRPr="00401A61">
        <w:rPr>
          <w:i/>
          <w:iCs/>
          <w:lang w:val="uk-UA"/>
        </w:rPr>
        <w:lastRenderedPageBreak/>
        <w:t xml:space="preserve">маніпуляцій. Також агресія спрямована на підрив довіри до медіа та намагається деморалізувати людей, посіяти сумніви, поширити паніку і вплинути на здатність приймати зважені рішення. Тож основним інструментом протидії дезінформації залишається </w:t>
      </w:r>
      <w:proofErr w:type="spellStart"/>
      <w:r w:rsidRPr="00401A61">
        <w:rPr>
          <w:i/>
          <w:iCs/>
          <w:lang w:val="uk-UA"/>
        </w:rPr>
        <w:t>медіаграмотність</w:t>
      </w:r>
      <w:proofErr w:type="spellEnd"/>
      <w:r w:rsidRPr="00401A61">
        <w:rPr>
          <w:i/>
          <w:iCs/>
          <w:lang w:val="uk-UA"/>
        </w:rPr>
        <w:t xml:space="preserve"> — комплекс навичок і знань, які дозволяють аудиторії ефективно взаємодіяти з медіа, розуміти їхній вплив і критично оцінювати інформацію. Розпізнати дезінформацію, оманливу, неправдиву, викривлену або помилкову інформацію можна за допомогою декількох простих кроків: перевірити першоджерело інформації; перевірити новину в кількох джерелах; перевірити факти; звернути увагу на світлини, аудіо або відеоматеріали; не попастися на </w:t>
      </w:r>
      <w:proofErr w:type="spellStart"/>
      <w:r w:rsidRPr="00401A61">
        <w:rPr>
          <w:i/>
          <w:iCs/>
          <w:lang w:val="uk-UA"/>
        </w:rPr>
        <w:t>клікбейт</w:t>
      </w:r>
      <w:proofErr w:type="spellEnd"/>
      <w:r w:rsidRPr="00401A61">
        <w:rPr>
          <w:i/>
          <w:iCs/>
          <w:lang w:val="uk-UA"/>
        </w:rPr>
        <w:t xml:space="preserve">; перевірити, чи новина — не жарт. </w:t>
      </w:r>
      <w:r w:rsidRPr="009E5973">
        <w:rPr>
          <w:lang w:val="uk-UA"/>
        </w:rPr>
        <w:t>Текст</w:t>
      </w:r>
      <w:r w:rsidR="005B44E2">
        <w:rPr>
          <w:lang w:val="uk-UA"/>
        </w:rPr>
        <w:t xml:space="preserve">: </w:t>
      </w:r>
      <w:hyperlink r:id="rId26" w:tgtFrame="_blank" w:history="1">
        <w:r w:rsidRPr="00401A61">
          <w:rPr>
            <w:rStyle w:val="ae"/>
            <w:rFonts w:eastAsiaTheme="majorEastAsia"/>
            <w:lang w:val="uk-UA"/>
          </w:rPr>
          <w:t>https://ms.detector.media/mediaosvita/post/37991/2025-05-27-yak-zakhystytysya-vid-dezinformatsii-ta-manipulyatsiy-shist-prostykh-krokiv/</w:t>
        </w:r>
      </w:hyperlink>
    </w:p>
    <w:p w14:paraId="2179AB8F" w14:textId="77777777" w:rsidR="00FA522A" w:rsidRPr="007A5CD5" w:rsidRDefault="00FA522A" w:rsidP="00FC33A4">
      <w:pPr>
        <w:pStyle w:val="a9"/>
        <w:numPr>
          <w:ilvl w:val="0"/>
          <w:numId w:val="1"/>
        </w:numPr>
        <w:ind w:left="0" w:firstLine="567"/>
        <w:rPr>
          <w:bCs/>
          <w:lang w:val="uk-UA"/>
        </w:rPr>
      </w:pPr>
      <w:r w:rsidRPr="007A5CD5">
        <w:rPr>
          <w:b/>
          <w:lang w:val="uk-UA"/>
        </w:rPr>
        <w:t>Шевчук М. О. До питання конституційних засад інформаційної безпеки держави</w:t>
      </w:r>
      <w:r w:rsidRPr="005751AB">
        <w:rPr>
          <w:lang w:val="uk-UA"/>
        </w:rPr>
        <w:t xml:space="preserve"> [Електронний ресурс] / М. О. Шевчук </w:t>
      </w:r>
      <w:r w:rsidRPr="002C7056">
        <w:rPr>
          <w:lang w:val="uk-UA"/>
        </w:rPr>
        <w:t xml:space="preserve">// </w:t>
      </w:r>
      <w:proofErr w:type="spellStart"/>
      <w:r w:rsidRPr="00B45394">
        <w:t>Аналіт</w:t>
      </w:r>
      <w:proofErr w:type="spellEnd"/>
      <w:r w:rsidRPr="00B45394">
        <w:rPr>
          <w:lang w:val="uk-UA"/>
        </w:rPr>
        <w:t>.</w:t>
      </w:r>
      <w:r w:rsidRPr="00B45394">
        <w:t>-</w:t>
      </w:r>
      <w:proofErr w:type="spellStart"/>
      <w:r w:rsidRPr="00B45394">
        <w:t>порівнял</w:t>
      </w:r>
      <w:proofErr w:type="spellEnd"/>
      <w:r w:rsidRPr="00B45394">
        <w:rPr>
          <w:lang w:val="uk-UA"/>
        </w:rPr>
        <w:t>.</w:t>
      </w:r>
      <w:r w:rsidRPr="00B45394">
        <w:t xml:space="preserve"> </w:t>
      </w:r>
      <w:proofErr w:type="spellStart"/>
      <w:proofErr w:type="gramStart"/>
      <w:r w:rsidRPr="00B45394">
        <w:t>правознавство</w:t>
      </w:r>
      <w:proofErr w:type="spellEnd"/>
      <w:r w:rsidRPr="00B45394">
        <w:t xml:space="preserve"> :</w:t>
      </w:r>
      <w:proofErr w:type="gramEnd"/>
      <w:r w:rsidRPr="00B45394">
        <w:t xml:space="preserve"> </w:t>
      </w:r>
      <w:proofErr w:type="spellStart"/>
      <w:r w:rsidRPr="00B45394">
        <w:t>електрон</w:t>
      </w:r>
      <w:proofErr w:type="spellEnd"/>
      <w:r w:rsidRPr="00B45394">
        <w:t>. наук. вид. –</w:t>
      </w:r>
      <w:r w:rsidRPr="00B45394">
        <w:rPr>
          <w:lang w:val="uk-UA"/>
        </w:rPr>
        <w:t xml:space="preserve"> </w:t>
      </w:r>
      <w:r w:rsidRPr="007A5CD5">
        <w:rPr>
          <w:bCs/>
        </w:rPr>
        <w:t>202</w:t>
      </w:r>
      <w:r w:rsidRPr="007A5CD5">
        <w:rPr>
          <w:bCs/>
          <w:lang w:val="uk-UA"/>
        </w:rPr>
        <w:t>5.</w:t>
      </w:r>
      <w:r w:rsidRPr="007A5CD5">
        <w:rPr>
          <w:b/>
          <w:bCs/>
          <w:lang w:val="uk-UA"/>
        </w:rPr>
        <w:t xml:space="preserve"> </w:t>
      </w:r>
      <w:r w:rsidRPr="007A5CD5">
        <w:rPr>
          <w:bCs/>
          <w:lang w:val="uk-UA"/>
        </w:rPr>
        <w:t>–</w:t>
      </w:r>
      <w:r w:rsidRPr="007A5CD5">
        <w:rPr>
          <w:b/>
          <w:bCs/>
          <w:lang w:val="uk-UA"/>
        </w:rPr>
        <w:t xml:space="preserve"> </w:t>
      </w:r>
      <w:r w:rsidRPr="007A5CD5">
        <w:rPr>
          <w:bCs/>
          <w:lang w:val="uk-UA"/>
        </w:rPr>
        <w:t>№ 1. – С.</w:t>
      </w:r>
      <w:r w:rsidRPr="007A5CD5">
        <w:rPr>
          <w:bCs/>
        </w:rPr>
        <w:t xml:space="preserve"> </w:t>
      </w:r>
      <w:r w:rsidRPr="007A5CD5">
        <w:rPr>
          <w:bCs/>
          <w:lang w:val="uk-UA"/>
        </w:rPr>
        <w:t xml:space="preserve">563-568. </w:t>
      </w:r>
      <w:r w:rsidRPr="007A5CD5">
        <w:rPr>
          <w:bCs/>
          <w:i/>
          <w:lang w:val="uk-UA"/>
        </w:rPr>
        <w:t xml:space="preserve">Висвітлено конституційні засади інформаційної безпеки держави, зокрема такі принципи, як політичний та ідеологічний плюралізм, пріоритет прав і свобод людини, верховенство права, своєчасність та доцільність заходів протидії загрозам інформаційної безпеки, а також державний і громадський контроль у цій сфері. Підкреслено важливість вдосконалення законодавчої бази України в сфері інформаційної безпеки, а також необхідність підвищення ефективності контролю за дотриманням інформаційних прав і свобод як з боку держави, так і з боку громадськості. </w:t>
      </w:r>
      <w:r w:rsidRPr="007A5CD5">
        <w:rPr>
          <w:bCs/>
          <w:lang w:val="uk-UA"/>
        </w:rPr>
        <w:t xml:space="preserve">Текст: </w:t>
      </w:r>
      <w:hyperlink r:id="rId27" w:history="1">
        <w:r w:rsidRPr="007A5CD5">
          <w:rPr>
            <w:rStyle w:val="ae"/>
            <w:rFonts w:eastAsiaTheme="majorEastAsia"/>
            <w:bCs/>
            <w:lang w:val="uk-UA"/>
          </w:rPr>
          <w:t>https://app-journal.in.ua/wp-content/uploads/2025/02/96.pdf</w:t>
        </w:r>
      </w:hyperlink>
    </w:p>
    <w:p w14:paraId="53B74A3D" w14:textId="77777777" w:rsidR="00FA522A" w:rsidRPr="00B52D2A" w:rsidRDefault="00FA522A" w:rsidP="00910991">
      <w:pPr>
        <w:pStyle w:val="a9"/>
        <w:numPr>
          <w:ilvl w:val="0"/>
          <w:numId w:val="1"/>
        </w:numPr>
        <w:ind w:left="0" w:firstLine="567"/>
      </w:pPr>
      <w:r w:rsidRPr="00B52D2A">
        <w:rPr>
          <w:b/>
          <w:bCs/>
        </w:rPr>
        <w:t xml:space="preserve">Шевчук М. О. </w:t>
      </w:r>
      <w:proofErr w:type="spellStart"/>
      <w:r w:rsidRPr="00B52D2A">
        <w:rPr>
          <w:b/>
          <w:bCs/>
        </w:rPr>
        <w:t>Поняття</w:t>
      </w:r>
      <w:proofErr w:type="spellEnd"/>
      <w:r w:rsidRPr="00B52D2A">
        <w:rPr>
          <w:b/>
          <w:bCs/>
        </w:rPr>
        <w:t xml:space="preserve"> </w:t>
      </w:r>
      <w:proofErr w:type="spellStart"/>
      <w:r w:rsidRPr="00B52D2A">
        <w:rPr>
          <w:b/>
          <w:bCs/>
        </w:rPr>
        <w:t>суб'єкта</w:t>
      </w:r>
      <w:proofErr w:type="spellEnd"/>
      <w:r w:rsidRPr="00B52D2A">
        <w:rPr>
          <w:b/>
          <w:bCs/>
        </w:rPr>
        <w:t xml:space="preserve"> </w:t>
      </w:r>
      <w:proofErr w:type="spellStart"/>
      <w:r w:rsidRPr="00B52D2A">
        <w:rPr>
          <w:b/>
          <w:bCs/>
        </w:rPr>
        <w:t>інформаційної</w:t>
      </w:r>
      <w:proofErr w:type="spellEnd"/>
      <w:r w:rsidRPr="00B52D2A">
        <w:rPr>
          <w:b/>
          <w:bCs/>
        </w:rPr>
        <w:t xml:space="preserve"> </w:t>
      </w:r>
      <w:proofErr w:type="spellStart"/>
      <w:r w:rsidRPr="00B52D2A">
        <w:rPr>
          <w:b/>
          <w:bCs/>
        </w:rPr>
        <w:t>безпеки</w:t>
      </w:r>
      <w:proofErr w:type="spellEnd"/>
      <w:r w:rsidRPr="00550C24">
        <w:t xml:space="preserve"> </w:t>
      </w:r>
      <w:r w:rsidRPr="00B52D2A">
        <w:t>[</w:t>
      </w:r>
      <w:proofErr w:type="spellStart"/>
      <w:r w:rsidRPr="00B52D2A">
        <w:t>Електронний</w:t>
      </w:r>
      <w:proofErr w:type="spellEnd"/>
      <w:r w:rsidRPr="00B52D2A">
        <w:t xml:space="preserve"> ресурс] /</w:t>
      </w:r>
      <w:r w:rsidRPr="00550C24">
        <w:t xml:space="preserve"> М О.</w:t>
      </w:r>
      <w:r>
        <w:rPr>
          <w:lang w:val="uk-UA"/>
        </w:rPr>
        <w:t xml:space="preserve"> Ш</w:t>
      </w:r>
      <w:proofErr w:type="spellStart"/>
      <w:r w:rsidRPr="00550C24">
        <w:t>евчук</w:t>
      </w:r>
      <w:proofErr w:type="spellEnd"/>
      <w:r w:rsidRPr="00550C24">
        <w:t xml:space="preserve"> // </w:t>
      </w:r>
      <w:r w:rsidRPr="00B52D2A">
        <w:t xml:space="preserve">Право та </w:t>
      </w:r>
      <w:proofErr w:type="spellStart"/>
      <w:r w:rsidRPr="00B52D2A">
        <w:t>держ</w:t>
      </w:r>
      <w:proofErr w:type="spellEnd"/>
      <w:r w:rsidRPr="00B52D2A">
        <w:t xml:space="preserve">. упр.: </w:t>
      </w:r>
      <w:proofErr w:type="spellStart"/>
      <w:r w:rsidRPr="00B52D2A">
        <w:t>зб</w:t>
      </w:r>
      <w:proofErr w:type="spellEnd"/>
      <w:r w:rsidRPr="00B52D2A">
        <w:t xml:space="preserve">. наук. пр. – 2024. – </w:t>
      </w:r>
      <w:proofErr w:type="spellStart"/>
      <w:r w:rsidRPr="00B52D2A">
        <w:t>Вип</w:t>
      </w:r>
      <w:proofErr w:type="spellEnd"/>
      <w:r w:rsidRPr="00B52D2A">
        <w:t>. 4. – С.</w:t>
      </w:r>
      <w:r>
        <w:rPr>
          <w:lang w:val="uk-UA"/>
        </w:rPr>
        <w:t xml:space="preserve"> </w:t>
      </w:r>
      <w:r w:rsidRPr="00B52D2A">
        <w:t xml:space="preserve">90-98. </w:t>
      </w:r>
      <w:proofErr w:type="spellStart"/>
      <w:r w:rsidRPr="00B52D2A">
        <w:rPr>
          <w:i/>
          <w:iCs/>
        </w:rPr>
        <w:t>Досліджено</w:t>
      </w:r>
      <w:proofErr w:type="spellEnd"/>
      <w:r w:rsidRPr="00B52D2A">
        <w:rPr>
          <w:i/>
          <w:iCs/>
        </w:rPr>
        <w:t xml:space="preserve"> </w:t>
      </w:r>
      <w:proofErr w:type="spellStart"/>
      <w:r w:rsidRPr="00B52D2A">
        <w:rPr>
          <w:i/>
          <w:iCs/>
        </w:rPr>
        <w:t>поняття</w:t>
      </w:r>
      <w:proofErr w:type="spellEnd"/>
      <w:r w:rsidRPr="00B52D2A">
        <w:rPr>
          <w:i/>
          <w:iCs/>
        </w:rPr>
        <w:t xml:space="preserve"> </w:t>
      </w:r>
      <w:proofErr w:type="spellStart"/>
      <w:r w:rsidRPr="00B52D2A">
        <w:rPr>
          <w:i/>
          <w:iCs/>
        </w:rPr>
        <w:t>суб'єкта</w:t>
      </w:r>
      <w:proofErr w:type="spellEnd"/>
      <w:r w:rsidRPr="00B52D2A">
        <w:rPr>
          <w:i/>
          <w:iCs/>
        </w:rPr>
        <w:t xml:space="preserve"> </w:t>
      </w:r>
      <w:proofErr w:type="spellStart"/>
      <w:r w:rsidRPr="00B52D2A">
        <w:rPr>
          <w:i/>
          <w:iCs/>
        </w:rPr>
        <w:t>інформаційної</w:t>
      </w:r>
      <w:proofErr w:type="spellEnd"/>
      <w:r w:rsidRPr="00B52D2A">
        <w:rPr>
          <w:i/>
          <w:iCs/>
        </w:rPr>
        <w:t xml:space="preserve"> </w:t>
      </w:r>
      <w:proofErr w:type="spellStart"/>
      <w:r w:rsidRPr="00B52D2A">
        <w:rPr>
          <w:i/>
          <w:iCs/>
        </w:rPr>
        <w:t>безпеки</w:t>
      </w:r>
      <w:proofErr w:type="spellEnd"/>
      <w:r w:rsidRPr="00B52D2A">
        <w:rPr>
          <w:i/>
          <w:iCs/>
        </w:rPr>
        <w:t xml:space="preserve"> та </w:t>
      </w:r>
      <w:proofErr w:type="spellStart"/>
      <w:r w:rsidRPr="00B52D2A">
        <w:rPr>
          <w:i/>
          <w:iCs/>
        </w:rPr>
        <w:t>його</w:t>
      </w:r>
      <w:proofErr w:type="spellEnd"/>
      <w:r w:rsidRPr="00B52D2A">
        <w:rPr>
          <w:i/>
          <w:iCs/>
        </w:rPr>
        <w:t xml:space="preserve"> роль у </w:t>
      </w:r>
      <w:proofErr w:type="spellStart"/>
      <w:r w:rsidRPr="00B52D2A">
        <w:rPr>
          <w:i/>
          <w:iCs/>
        </w:rPr>
        <w:t>захисті</w:t>
      </w:r>
      <w:proofErr w:type="spellEnd"/>
      <w:r w:rsidRPr="00B52D2A">
        <w:rPr>
          <w:i/>
          <w:iCs/>
        </w:rPr>
        <w:t xml:space="preserve"> </w:t>
      </w:r>
      <w:proofErr w:type="spellStart"/>
      <w:r w:rsidRPr="00B52D2A">
        <w:rPr>
          <w:i/>
          <w:iCs/>
        </w:rPr>
        <w:t>інформаційного</w:t>
      </w:r>
      <w:proofErr w:type="spellEnd"/>
      <w:r w:rsidRPr="00B52D2A">
        <w:rPr>
          <w:i/>
          <w:iCs/>
        </w:rPr>
        <w:t xml:space="preserve"> простору. </w:t>
      </w:r>
      <w:proofErr w:type="spellStart"/>
      <w:r w:rsidRPr="00B52D2A">
        <w:rPr>
          <w:i/>
          <w:iCs/>
        </w:rPr>
        <w:t>Виокремлено</w:t>
      </w:r>
      <w:proofErr w:type="spellEnd"/>
      <w:r w:rsidRPr="00B52D2A">
        <w:rPr>
          <w:i/>
          <w:iCs/>
        </w:rPr>
        <w:t xml:space="preserve"> три </w:t>
      </w:r>
      <w:proofErr w:type="spellStart"/>
      <w:r w:rsidRPr="00B52D2A">
        <w:rPr>
          <w:i/>
          <w:iCs/>
        </w:rPr>
        <w:t>основні</w:t>
      </w:r>
      <w:proofErr w:type="spellEnd"/>
      <w:r w:rsidRPr="00B52D2A">
        <w:rPr>
          <w:i/>
          <w:iCs/>
        </w:rPr>
        <w:t xml:space="preserve"> </w:t>
      </w:r>
      <w:proofErr w:type="spellStart"/>
      <w:r w:rsidRPr="00B52D2A">
        <w:rPr>
          <w:i/>
          <w:iCs/>
        </w:rPr>
        <w:t>суб'єкти</w:t>
      </w:r>
      <w:proofErr w:type="spellEnd"/>
      <w:r w:rsidRPr="00B52D2A">
        <w:rPr>
          <w:i/>
          <w:iCs/>
        </w:rPr>
        <w:t xml:space="preserve">: </w:t>
      </w:r>
      <w:proofErr w:type="spellStart"/>
      <w:r w:rsidRPr="00B52D2A">
        <w:rPr>
          <w:i/>
          <w:iCs/>
        </w:rPr>
        <w:t>суспільство</w:t>
      </w:r>
      <w:proofErr w:type="spellEnd"/>
      <w:r w:rsidRPr="00B52D2A">
        <w:rPr>
          <w:i/>
          <w:iCs/>
        </w:rPr>
        <w:t>, державу та особу (</w:t>
      </w:r>
      <w:proofErr w:type="spellStart"/>
      <w:r w:rsidRPr="00B52D2A">
        <w:rPr>
          <w:i/>
          <w:iCs/>
        </w:rPr>
        <w:t>фізичну</w:t>
      </w:r>
      <w:proofErr w:type="spellEnd"/>
      <w:r w:rsidRPr="00B52D2A">
        <w:rPr>
          <w:i/>
          <w:iCs/>
        </w:rPr>
        <w:t xml:space="preserve"> і </w:t>
      </w:r>
      <w:proofErr w:type="spellStart"/>
      <w:r w:rsidRPr="00B52D2A">
        <w:rPr>
          <w:i/>
          <w:iCs/>
        </w:rPr>
        <w:t>юридичну</w:t>
      </w:r>
      <w:proofErr w:type="spellEnd"/>
      <w:r w:rsidRPr="00B52D2A">
        <w:rPr>
          <w:i/>
          <w:iCs/>
        </w:rPr>
        <w:t xml:space="preserve">), </w:t>
      </w:r>
      <w:proofErr w:type="spellStart"/>
      <w:r w:rsidRPr="00B52D2A">
        <w:rPr>
          <w:i/>
          <w:iCs/>
        </w:rPr>
        <w:t>проаналізовано</w:t>
      </w:r>
      <w:proofErr w:type="spellEnd"/>
      <w:r w:rsidRPr="00B52D2A">
        <w:rPr>
          <w:i/>
          <w:iCs/>
        </w:rPr>
        <w:t xml:space="preserve"> </w:t>
      </w:r>
      <w:proofErr w:type="spellStart"/>
      <w:r w:rsidRPr="00B52D2A">
        <w:rPr>
          <w:i/>
          <w:iCs/>
        </w:rPr>
        <w:t>їхні</w:t>
      </w:r>
      <w:proofErr w:type="spellEnd"/>
      <w:r w:rsidRPr="00B52D2A">
        <w:rPr>
          <w:i/>
          <w:iCs/>
        </w:rPr>
        <w:t xml:space="preserve"> </w:t>
      </w:r>
      <w:proofErr w:type="spellStart"/>
      <w:r w:rsidRPr="00B52D2A">
        <w:rPr>
          <w:i/>
          <w:iCs/>
        </w:rPr>
        <w:t>функції</w:t>
      </w:r>
      <w:proofErr w:type="spellEnd"/>
      <w:r w:rsidRPr="00B52D2A">
        <w:rPr>
          <w:i/>
          <w:iCs/>
        </w:rPr>
        <w:t xml:space="preserve">, </w:t>
      </w:r>
      <w:proofErr w:type="spellStart"/>
      <w:r w:rsidRPr="00B52D2A">
        <w:rPr>
          <w:i/>
          <w:iCs/>
        </w:rPr>
        <w:t>взаємодію</w:t>
      </w:r>
      <w:proofErr w:type="spellEnd"/>
      <w:r w:rsidRPr="00B52D2A">
        <w:rPr>
          <w:i/>
          <w:iCs/>
        </w:rPr>
        <w:t xml:space="preserve"> та </w:t>
      </w:r>
      <w:proofErr w:type="spellStart"/>
      <w:r w:rsidRPr="00B52D2A">
        <w:rPr>
          <w:i/>
          <w:iCs/>
        </w:rPr>
        <w:t>реагування</w:t>
      </w:r>
      <w:proofErr w:type="spellEnd"/>
      <w:r w:rsidRPr="00B52D2A">
        <w:rPr>
          <w:i/>
          <w:iCs/>
        </w:rPr>
        <w:t xml:space="preserve"> на </w:t>
      </w:r>
      <w:proofErr w:type="spellStart"/>
      <w:r w:rsidRPr="00B52D2A">
        <w:rPr>
          <w:i/>
          <w:iCs/>
        </w:rPr>
        <w:t>загрози</w:t>
      </w:r>
      <w:proofErr w:type="spellEnd"/>
      <w:r w:rsidRPr="00B52D2A">
        <w:rPr>
          <w:i/>
          <w:iCs/>
        </w:rPr>
        <w:t xml:space="preserve">. </w:t>
      </w:r>
      <w:proofErr w:type="spellStart"/>
      <w:r w:rsidRPr="00B52D2A">
        <w:rPr>
          <w:i/>
          <w:iCs/>
        </w:rPr>
        <w:t>Наголошено</w:t>
      </w:r>
      <w:proofErr w:type="spellEnd"/>
      <w:r w:rsidRPr="00B52D2A">
        <w:rPr>
          <w:i/>
          <w:iCs/>
        </w:rPr>
        <w:t xml:space="preserve"> на </w:t>
      </w:r>
      <w:proofErr w:type="spellStart"/>
      <w:r w:rsidRPr="00B52D2A">
        <w:rPr>
          <w:i/>
          <w:iCs/>
        </w:rPr>
        <w:t>необхідності</w:t>
      </w:r>
      <w:proofErr w:type="spellEnd"/>
      <w:r w:rsidRPr="00B52D2A">
        <w:rPr>
          <w:i/>
          <w:iCs/>
        </w:rPr>
        <w:t xml:space="preserve"> </w:t>
      </w:r>
      <w:proofErr w:type="spellStart"/>
      <w:r w:rsidRPr="00B52D2A">
        <w:rPr>
          <w:i/>
          <w:iCs/>
        </w:rPr>
        <w:lastRenderedPageBreak/>
        <w:t>координації</w:t>
      </w:r>
      <w:proofErr w:type="spellEnd"/>
      <w:r w:rsidRPr="00B52D2A">
        <w:rPr>
          <w:i/>
          <w:iCs/>
        </w:rPr>
        <w:t xml:space="preserve"> </w:t>
      </w:r>
      <w:proofErr w:type="spellStart"/>
      <w:r w:rsidRPr="00B52D2A">
        <w:rPr>
          <w:i/>
          <w:iCs/>
        </w:rPr>
        <w:t>між</w:t>
      </w:r>
      <w:proofErr w:type="spellEnd"/>
      <w:r w:rsidRPr="00B52D2A">
        <w:rPr>
          <w:i/>
          <w:iCs/>
        </w:rPr>
        <w:t xml:space="preserve"> </w:t>
      </w:r>
      <w:proofErr w:type="spellStart"/>
      <w:r w:rsidRPr="00B52D2A">
        <w:rPr>
          <w:i/>
          <w:iCs/>
        </w:rPr>
        <w:t>усіма</w:t>
      </w:r>
      <w:proofErr w:type="spellEnd"/>
      <w:r w:rsidRPr="00B52D2A">
        <w:rPr>
          <w:i/>
          <w:iCs/>
        </w:rPr>
        <w:t xml:space="preserve"> сторонами, особливо за </w:t>
      </w:r>
      <w:proofErr w:type="spellStart"/>
      <w:r w:rsidRPr="00B52D2A">
        <w:rPr>
          <w:i/>
          <w:iCs/>
        </w:rPr>
        <w:t>участі</w:t>
      </w:r>
      <w:proofErr w:type="spellEnd"/>
      <w:r w:rsidRPr="00B52D2A">
        <w:rPr>
          <w:i/>
          <w:iCs/>
        </w:rPr>
        <w:t xml:space="preserve"> приватного сектора, для </w:t>
      </w:r>
      <w:proofErr w:type="spellStart"/>
      <w:r w:rsidRPr="00B52D2A">
        <w:rPr>
          <w:i/>
          <w:iCs/>
        </w:rPr>
        <w:t>ефективного</w:t>
      </w:r>
      <w:proofErr w:type="spellEnd"/>
      <w:r w:rsidRPr="00B52D2A">
        <w:rPr>
          <w:i/>
          <w:iCs/>
        </w:rPr>
        <w:t xml:space="preserve"> </w:t>
      </w:r>
      <w:proofErr w:type="spellStart"/>
      <w:r w:rsidRPr="00B52D2A">
        <w:rPr>
          <w:i/>
          <w:iCs/>
        </w:rPr>
        <w:t>забезпечення</w:t>
      </w:r>
      <w:proofErr w:type="spellEnd"/>
      <w:r w:rsidRPr="00B52D2A">
        <w:rPr>
          <w:i/>
          <w:iCs/>
        </w:rPr>
        <w:t xml:space="preserve"> кібербезпеки. </w:t>
      </w:r>
      <w:proofErr w:type="spellStart"/>
      <w:r w:rsidRPr="00B52D2A">
        <w:rPr>
          <w:i/>
          <w:iCs/>
        </w:rPr>
        <w:t>Надано</w:t>
      </w:r>
      <w:proofErr w:type="spellEnd"/>
      <w:r w:rsidRPr="00B52D2A">
        <w:rPr>
          <w:i/>
          <w:iCs/>
        </w:rPr>
        <w:t xml:space="preserve"> </w:t>
      </w:r>
      <w:proofErr w:type="spellStart"/>
      <w:r w:rsidRPr="00B52D2A">
        <w:rPr>
          <w:i/>
          <w:iCs/>
        </w:rPr>
        <w:t>рекомендації</w:t>
      </w:r>
      <w:proofErr w:type="spellEnd"/>
      <w:r w:rsidRPr="00B52D2A">
        <w:rPr>
          <w:i/>
          <w:iCs/>
        </w:rPr>
        <w:t xml:space="preserve"> </w:t>
      </w:r>
      <w:proofErr w:type="spellStart"/>
      <w:r w:rsidRPr="00B52D2A">
        <w:rPr>
          <w:i/>
          <w:iCs/>
        </w:rPr>
        <w:t>щодо</w:t>
      </w:r>
      <w:proofErr w:type="spellEnd"/>
      <w:r w:rsidRPr="00B52D2A">
        <w:rPr>
          <w:i/>
          <w:iCs/>
        </w:rPr>
        <w:t xml:space="preserve"> </w:t>
      </w:r>
      <w:proofErr w:type="spellStart"/>
      <w:r w:rsidRPr="00B52D2A">
        <w:rPr>
          <w:i/>
          <w:iCs/>
        </w:rPr>
        <w:t>покращання</w:t>
      </w:r>
      <w:proofErr w:type="spellEnd"/>
      <w:r w:rsidRPr="00B52D2A">
        <w:rPr>
          <w:i/>
          <w:iCs/>
        </w:rPr>
        <w:t xml:space="preserve"> </w:t>
      </w:r>
      <w:proofErr w:type="spellStart"/>
      <w:r w:rsidRPr="00B52D2A">
        <w:rPr>
          <w:i/>
          <w:iCs/>
        </w:rPr>
        <w:t>співпраці</w:t>
      </w:r>
      <w:proofErr w:type="spellEnd"/>
      <w:r w:rsidRPr="00B52D2A">
        <w:rPr>
          <w:i/>
          <w:iCs/>
        </w:rPr>
        <w:t xml:space="preserve"> </w:t>
      </w:r>
      <w:proofErr w:type="spellStart"/>
      <w:r w:rsidRPr="00B52D2A">
        <w:rPr>
          <w:i/>
          <w:iCs/>
        </w:rPr>
        <w:t>задля</w:t>
      </w:r>
      <w:proofErr w:type="spellEnd"/>
      <w:r w:rsidRPr="00B52D2A">
        <w:rPr>
          <w:i/>
          <w:iCs/>
        </w:rPr>
        <w:t xml:space="preserve"> </w:t>
      </w:r>
      <w:proofErr w:type="spellStart"/>
      <w:r w:rsidRPr="00B52D2A">
        <w:rPr>
          <w:i/>
          <w:iCs/>
        </w:rPr>
        <w:t>зміцнення</w:t>
      </w:r>
      <w:proofErr w:type="spellEnd"/>
      <w:r w:rsidRPr="00B52D2A">
        <w:rPr>
          <w:i/>
          <w:iCs/>
        </w:rPr>
        <w:t xml:space="preserve"> </w:t>
      </w:r>
      <w:proofErr w:type="spellStart"/>
      <w:r w:rsidRPr="00B52D2A">
        <w:rPr>
          <w:i/>
          <w:iCs/>
        </w:rPr>
        <w:t>національної</w:t>
      </w:r>
      <w:proofErr w:type="spellEnd"/>
      <w:r w:rsidRPr="00B52D2A">
        <w:rPr>
          <w:i/>
          <w:iCs/>
        </w:rPr>
        <w:t xml:space="preserve"> </w:t>
      </w:r>
      <w:proofErr w:type="spellStart"/>
      <w:r w:rsidRPr="00B52D2A">
        <w:rPr>
          <w:i/>
          <w:iCs/>
        </w:rPr>
        <w:t>інформаційної</w:t>
      </w:r>
      <w:proofErr w:type="spellEnd"/>
      <w:r w:rsidRPr="00B52D2A">
        <w:rPr>
          <w:i/>
          <w:iCs/>
        </w:rPr>
        <w:t xml:space="preserve"> </w:t>
      </w:r>
      <w:proofErr w:type="spellStart"/>
      <w:r w:rsidRPr="00B52D2A">
        <w:rPr>
          <w:i/>
          <w:iCs/>
        </w:rPr>
        <w:t>безпеки</w:t>
      </w:r>
      <w:proofErr w:type="spellEnd"/>
      <w:r w:rsidRPr="00B52D2A">
        <w:rPr>
          <w:i/>
          <w:iCs/>
        </w:rPr>
        <w:t>.</w:t>
      </w:r>
      <w:r w:rsidRPr="00B52D2A">
        <w:t xml:space="preserve"> Текст: </w:t>
      </w:r>
      <w:hyperlink r:id="rId28" w:history="1">
        <w:r w:rsidRPr="00B52D2A">
          <w:rPr>
            <w:rStyle w:val="ae"/>
            <w:rFonts w:cs="Times New Roman"/>
            <w:lang w:val="uk-UA"/>
          </w:rPr>
          <w:t>http://www.pdu-journal.kpu.zp.ua/archive/4_2024/14.pdf</w:t>
        </w:r>
      </w:hyperlink>
      <w:r w:rsidRPr="00B52D2A">
        <w:t xml:space="preserve"> </w:t>
      </w:r>
    </w:p>
    <w:p w14:paraId="39A7F654" w14:textId="7938CEE2" w:rsidR="00FA522A" w:rsidRDefault="00FA522A" w:rsidP="00216751">
      <w:pPr>
        <w:pStyle w:val="a9"/>
        <w:numPr>
          <w:ilvl w:val="0"/>
          <w:numId w:val="1"/>
        </w:numPr>
        <w:ind w:left="0" w:firstLine="567"/>
      </w:pPr>
      <w:r w:rsidRPr="00545A57">
        <w:rPr>
          <w:b/>
          <w:bCs/>
        </w:rPr>
        <w:t>Шевчук М. О.</w:t>
      </w:r>
      <w:r w:rsidRPr="0084057A">
        <w:t xml:space="preserve"> </w:t>
      </w:r>
      <w:proofErr w:type="spellStart"/>
      <w:r w:rsidRPr="00545A57">
        <w:rPr>
          <w:b/>
          <w:bCs/>
        </w:rPr>
        <w:t>Правове</w:t>
      </w:r>
      <w:proofErr w:type="spellEnd"/>
      <w:r w:rsidRPr="00545A57">
        <w:rPr>
          <w:b/>
          <w:bCs/>
        </w:rPr>
        <w:t xml:space="preserve"> </w:t>
      </w:r>
      <w:proofErr w:type="spellStart"/>
      <w:r w:rsidRPr="00545A57">
        <w:rPr>
          <w:b/>
          <w:bCs/>
        </w:rPr>
        <w:t>регулювання</w:t>
      </w:r>
      <w:proofErr w:type="spellEnd"/>
      <w:r w:rsidRPr="00545A57">
        <w:rPr>
          <w:b/>
          <w:bCs/>
        </w:rPr>
        <w:t xml:space="preserve"> </w:t>
      </w:r>
      <w:proofErr w:type="spellStart"/>
      <w:r w:rsidRPr="00545A57">
        <w:rPr>
          <w:b/>
          <w:bCs/>
        </w:rPr>
        <w:t>механізму</w:t>
      </w:r>
      <w:proofErr w:type="spellEnd"/>
      <w:r w:rsidRPr="00545A57">
        <w:rPr>
          <w:b/>
          <w:bCs/>
        </w:rPr>
        <w:t xml:space="preserve"> </w:t>
      </w:r>
      <w:proofErr w:type="spellStart"/>
      <w:r w:rsidRPr="00545A57">
        <w:rPr>
          <w:b/>
          <w:bCs/>
        </w:rPr>
        <w:t>забезпечення</w:t>
      </w:r>
      <w:proofErr w:type="spellEnd"/>
      <w:r w:rsidRPr="00545A57">
        <w:rPr>
          <w:b/>
          <w:bCs/>
        </w:rPr>
        <w:t xml:space="preserve"> </w:t>
      </w:r>
      <w:proofErr w:type="spellStart"/>
      <w:r w:rsidRPr="00545A57">
        <w:rPr>
          <w:b/>
          <w:bCs/>
        </w:rPr>
        <w:t>інформаційної</w:t>
      </w:r>
      <w:proofErr w:type="spellEnd"/>
      <w:r w:rsidRPr="00545A57">
        <w:rPr>
          <w:b/>
          <w:bCs/>
        </w:rPr>
        <w:t xml:space="preserve"> </w:t>
      </w:r>
      <w:proofErr w:type="spellStart"/>
      <w:r w:rsidRPr="00545A57">
        <w:rPr>
          <w:b/>
          <w:bCs/>
        </w:rPr>
        <w:t>безпеки</w:t>
      </w:r>
      <w:proofErr w:type="spellEnd"/>
      <w:r w:rsidRPr="0084057A">
        <w:t xml:space="preserve"> [</w:t>
      </w:r>
      <w:proofErr w:type="spellStart"/>
      <w:r w:rsidRPr="0084057A">
        <w:t>Електронний</w:t>
      </w:r>
      <w:proofErr w:type="spellEnd"/>
      <w:r w:rsidRPr="0084057A">
        <w:t xml:space="preserve"> ресурс] / М. О. Шевчук </w:t>
      </w:r>
      <w:r w:rsidRPr="00545A57">
        <w:rPr>
          <w:rFonts w:cs="Times New Roman"/>
        </w:rPr>
        <w:t xml:space="preserve">// Право та </w:t>
      </w:r>
      <w:proofErr w:type="spellStart"/>
      <w:r w:rsidRPr="00545A57">
        <w:rPr>
          <w:rFonts w:cs="Times New Roman"/>
        </w:rPr>
        <w:t>держ</w:t>
      </w:r>
      <w:proofErr w:type="spellEnd"/>
      <w:r w:rsidRPr="00545A57">
        <w:rPr>
          <w:rFonts w:cs="Times New Roman"/>
        </w:rPr>
        <w:t xml:space="preserve">. </w:t>
      </w:r>
      <w:proofErr w:type="gramStart"/>
      <w:r w:rsidRPr="00545A57">
        <w:rPr>
          <w:rFonts w:cs="Times New Roman"/>
        </w:rPr>
        <w:t>упр. :</w:t>
      </w:r>
      <w:proofErr w:type="gramEnd"/>
      <w:r w:rsidRPr="00545A57">
        <w:rPr>
          <w:rFonts w:cs="Times New Roman"/>
        </w:rPr>
        <w:t xml:space="preserve"> </w:t>
      </w:r>
      <w:proofErr w:type="spellStart"/>
      <w:r w:rsidRPr="00545A57">
        <w:rPr>
          <w:rFonts w:cs="Times New Roman"/>
        </w:rPr>
        <w:t>зб</w:t>
      </w:r>
      <w:proofErr w:type="spellEnd"/>
      <w:r w:rsidRPr="00545A57">
        <w:rPr>
          <w:rFonts w:cs="Times New Roman"/>
        </w:rPr>
        <w:t xml:space="preserve">. наук. пр. – 2024. – </w:t>
      </w:r>
      <w:proofErr w:type="spellStart"/>
      <w:r w:rsidRPr="00545A57">
        <w:rPr>
          <w:rFonts w:cs="Times New Roman"/>
        </w:rPr>
        <w:t>Вип</w:t>
      </w:r>
      <w:proofErr w:type="spellEnd"/>
      <w:r w:rsidRPr="00545A57">
        <w:rPr>
          <w:rFonts w:cs="Times New Roman"/>
        </w:rPr>
        <w:t xml:space="preserve">. 3. – С. 58-63. </w:t>
      </w:r>
      <w:proofErr w:type="spellStart"/>
      <w:r w:rsidRPr="00545A57">
        <w:rPr>
          <w:i/>
          <w:iCs/>
        </w:rPr>
        <w:t>Проаналізовано</w:t>
      </w:r>
      <w:proofErr w:type="spellEnd"/>
      <w:r w:rsidRPr="00545A57">
        <w:rPr>
          <w:i/>
          <w:iCs/>
        </w:rPr>
        <w:t xml:space="preserve"> </w:t>
      </w:r>
      <w:proofErr w:type="spellStart"/>
      <w:r w:rsidRPr="00545A57">
        <w:rPr>
          <w:i/>
          <w:iCs/>
        </w:rPr>
        <w:t>питання</w:t>
      </w:r>
      <w:proofErr w:type="spellEnd"/>
      <w:r w:rsidRPr="00545A57">
        <w:rPr>
          <w:i/>
          <w:iCs/>
        </w:rPr>
        <w:t xml:space="preserve"> </w:t>
      </w:r>
      <w:proofErr w:type="spellStart"/>
      <w:r w:rsidRPr="00545A57">
        <w:rPr>
          <w:i/>
          <w:iCs/>
        </w:rPr>
        <w:t>інформаційної</w:t>
      </w:r>
      <w:proofErr w:type="spellEnd"/>
      <w:r w:rsidRPr="00545A57">
        <w:rPr>
          <w:i/>
          <w:iCs/>
        </w:rPr>
        <w:t xml:space="preserve"> </w:t>
      </w:r>
      <w:proofErr w:type="spellStart"/>
      <w:r w:rsidRPr="00545A57">
        <w:rPr>
          <w:i/>
          <w:iCs/>
        </w:rPr>
        <w:t>безпеки</w:t>
      </w:r>
      <w:proofErr w:type="spellEnd"/>
      <w:r w:rsidRPr="00545A57">
        <w:rPr>
          <w:i/>
          <w:iCs/>
        </w:rPr>
        <w:t xml:space="preserve"> як </w:t>
      </w:r>
      <w:proofErr w:type="spellStart"/>
      <w:r w:rsidRPr="00545A57">
        <w:rPr>
          <w:i/>
          <w:iCs/>
        </w:rPr>
        <w:t>ключового</w:t>
      </w:r>
      <w:proofErr w:type="spellEnd"/>
      <w:r w:rsidRPr="00545A57">
        <w:rPr>
          <w:i/>
          <w:iCs/>
        </w:rPr>
        <w:t xml:space="preserve"> </w:t>
      </w:r>
      <w:proofErr w:type="spellStart"/>
      <w:r w:rsidRPr="00545A57">
        <w:rPr>
          <w:i/>
          <w:iCs/>
        </w:rPr>
        <w:t>чинника</w:t>
      </w:r>
      <w:proofErr w:type="spellEnd"/>
      <w:r w:rsidRPr="00545A57">
        <w:rPr>
          <w:i/>
          <w:iCs/>
        </w:rPr>
        <w:t xml:space="preserve"> </w:t>
      </w:r>
      <w:proofErr w:type="spellStart"/>
      <w:r w:rsidRPr="00545A57">
        <w:rPr>
          <w:i/>
          <w:iCs/>
        </w:rPr>
        <w:t>захищеності</w:t>
      </w:r>
      <w:proofErr w:type="spellEnd"/>
      <w:r w:rsidRPr="00545A57">
        <w:rPr>
          <w:i/>
          <w:iCs/>
        </w:rPr>
        <w:t xml:space="preserve"> </w:t>
      </w:r>
      <w:proofErr w:type="spellStart"/>
      <w:r w:rsidRPr="00545A57">
        <w:rPr>
          <w:i/>
          <w:iCs/>
        </w:rPr>
        <w:t>держави</w:t>
      </w:r>
      <w:proofErr w:type="spellEnd"/>
      <w:r w:rsidRPr="00545A57">
        <w:rPr>
          <w:i/>
          <w:iCs/>
        </w:rPr>
        <w:t xml:space="preserve"> та </w:t>
      </w:r>
      <w:proofErr w:type="spellStart"/>
      <w:r w:rsidRPr="00545A57">
        <w:rPr>
          <w:i/>
          <w:iCs/>
        </w:rPr>
        <w:t>її</w:t>
      </w:r>
      <w:proofErr w:type="spellEnd"/>
      <w:r w:rsidRPr="00545A57">
        <w:rPr>
          <w:i/>
          <w:iCs/>
        </w:rPr>
        <w:t xml:space="preserve"> </w:t>
      </w:r>
      <w:proofErr w:type="spellStart"/>
      <w:r w:rsidRPr="00545A57">
        <w:rPr>
          <w:i/>
          <w:iCs/>
        </w:rPr>
        <w:t>життєво</w:t>
      </w:r>
      <w:proofErr w:type="spellEnd"/>
      <w:r w:rsidRPr="00545A57">
        <w:rPr>
          <w:i/>
          <w:iCs/>
        </w:rPr>
        <w:t xml:space="preserve"> </w:t>
      </w:r>
      <w:proofErr w:type="spellStart"/>
      <w:r w:rsidRPr="00545A57">
        <w:rPr>
          <w:i/>
          <w:iCs/>
        </w:rPr>
        <w:t>важливих</w:t>
      </w:r>
      <w:proofErr w:type="spellEnd"/>
      <w:r w:rsidRPr="00545A57">
        <w:rPr>
          <w:i/>
          <w:iCs/>
        </w:rPr>
        <w:t xml:space="preserve"> сфер </w:t>
      </w:r>
      <w:proofErr w:type="spellStart"/>
      <w:r w:rsidRPr="00545A57">
        <w:rPr>
          <w:i/>
          <w:iCs/>
        </w:rPr>
        <w:t>від</w:t>
      </w:r>
      <w:proofErr w:type="spellEnd"/>
      <w:r w:rsidRPr="00545A57">
        <w:rPr>
          <w:i/>
          <w:iCs/>
        </w:rPr>
        <w:t xml:space="preserve"> </w:t>
      </w:r>
      <w:proofErr w:type="spellStart"/>
      <w:r w:rsidRPr="00545A57">
        <w:rPr>
          <w:i/>
          <w:iCs/>
        </w:rPr>
        <w:t>інформаційних</w:t>
      </w:r>
      <w:proofErr w:type="spellEnd"/>
      <w:r w:rsidRPr="00545A57">
        <w:rPr>
          <w:i/>
          <w:iCs/>
        </w:rPr>
        <w:t xml:space="preserve"> </w:t>
      </w:r>
      <w:proofErr w:type="spellStart"/>
      <w:r w:rsidRPr="00545A57">
        <w:rPr>
          <w:i/>
          <w:iCs/>
        </w:rPr>
        <w:t>загроз</w:t>
      </w:r>
      <w:proofErr w:type="spellEnd"/>
      <w:r w:rsidRPr="00545A57">
        <w:rPr>
          <w:i/>
          <w:iCs/>
        </w:rPr>
        <w:t xml:space="preserve">. </w:t>
      </w:r>
      <w:proofErr w:type="spellStart"/>
      <w:r w:rsidRPr="00545A57">
        <w:rPr>
          <w:i/>
          <w:iCs/>
        </w:rPr>
        <w:t>Особливу</w:t>
      </w:r>
      <w:proofErr w:type="spellEnd"/>
      <w:r w:rsidRPr="00545A57">
        <w:rPr>
          <w:i/>
          <w:iCs/>
        </w:rPr>
        <w:t xml:space="preserve"> </w:t>
      </w:r>
      <w:proofErr w:type="spellStart"/>
      <w:r w:rsidRPr="00545A57">
        <w:rPr>
          <w:i/>
          <w:iCs/>
        </w:rPr>
        <w:t>увагу</w:t>
      </w:r>
      <w:proofErr w:type="spellEnd"/>
      <w:r w:rsidRPr="00545A57">
        <w:rPr>
          <w:i/>
          <w:iCs/>
        </w:rPr>
        <w:t xml:space="preserve"> </w:t>
      </w:r>
      <w:proofErr w:type="spellStart"/>
      <w:r w:rsidRPr="00545A57">
        <w:rPr>
          <w:i/>
          <w:iCs/>
        </w:rPr>
        <w:t>приділено</w:t>
      </w:r>
      <w:proofErr w:type="spellEnd"/>
      <w:r w:rsidRPr="00545A57">
        <w:rPr>
          <w:i/>
          <w:iCs/>
        </w:rPr>
        <w:t xml:space="preserve"> </w:t>
      </w:r>
      <w:proofErr w:type="spellStart"/>
      <w:r w:rsidRPr="00545A57">
        <w:rPr>
          <w:i/>
          <w:iCs/>
        </w:rPr>
        <w:t>загрозам</w:t>
      </w:r>
      <w:proofErr w:type="spellEnd"/>
      <w:r w:rsidRPr="00545A57">
        <w:rPr>
          <w:i/>
          <w:iCs/>
        </w:rPr>
        <w:t xml:space="preserve"> у </w:t>
      </w:r>
      <w:proofErr w:type="spellStart"/>
      <w:r w:rsidRPr="00545A57">
        <w:rPr>
          <w:i/>
          <w:iCs/>
        </w:rPr>
        <w:t>сфері</w:t>
      </w:r>
      <w:proofErr w:type="spellEnd"/>
      <w:r w:rsidRPr="00545A57">
        <w:rPr>
          <w:i/>
          <w:iCs/>
        </w:rPr>
        <w:t xml:space="preserve"> </w:t>
      </w:r>
      <w:proofErr w:type="spellStart"/>
      <w:r w:rsidRPr="00545A57">
        <w:rPr>
          <w:i/>
          <w:iCs/>
        </w:rPr>
        <w:t>підприємництва</w:t>
      </w:r>
      <w:proofErr w:type="spellEnd"/>
      <w:r w:rsidRPr="00545A57">
        <w:rPr>
          <w:i/>
          <w:iCs/>
        </w:rPr>
        <w:t xml:space="preserve">, </w:t>
      </w:r>
      <w:proofErr w:type="spellStart"/>
      <w:r w:rsidRPr="00545A57">
        <w:rPr>
          <w:i/>
          <w:iCs/>
        </w:rPr>
        <w:t>зокрема</w:t>
      </w:r>
      <w:proofErr w:type="spellEnd"/>
      <w:r w:rsidRPr="00545A57">
        <w:rPr>
          <w:i/>
          <w:iCs/>
        </w:rPr>
        <w:t xml:space="preserve"> </w:t>
      </w:r>
      <w:proofErr w:type="spellStart"/>
      <w:r w:rsidRPr="00545A57">
        <w:rPr>
          <w:i/>
          <w:iCs/>
        </w:rPr>
        <w:t>незаконній</w:t>
      </w:r>
      <w:proofErr w:type="spellEnd"/>
      <w:r w:rsidRPr="00545A57">
        <w:rPr>
          <w:i/>
          <w:iCs/>
        </w:rPr>
        <w:t xml:space="preserve"> </w:t>
      </w:r>
      <w:proofErr w:type="spellStart"/>
      <w:r w:rsidRPr="00545A57">
        <w:rPr>
          <w:i/>
          <w:iCs/>
        </w:rPr>
        <w:t>діяльності</w:t>
      </w:r>
      <w:proofErr w:type="spellEnd"/>
      <w:r w:rsidRPr="00545A57">
        <w:rPr>
          <w:i/>
          <w:iCs/>
        </w:rPr>
        <w:t xml:space="preserve">, </w:t>
      </w:r>
      <w:proofErr w:type="spellStart"/>
      <w:r w:rsidRPr="00545A57">
        <w:rPr>
          <w:i/>
          <w:iCs/>
        </w:rPr>
        <w:t>порушенням</w:t>
      </w:r>
      <w:proofErr w:type="spellEnd"/>
      <w:r w:rsidRPr="00545A57">
        <w:rPr>
          <w:i/>
          <w:iCs/>
        </w:rPr>
        <w:t xml:space="preserve"> у </w:t>
      </w:r>
      <w:proofErr w:type="spellStart"/>
      <w:r w:rsidRPr="00545A57">
        <w:rPr>
          <w:i/>
          <w:iCs/>
        </w:rPr>
        <w:t>роботі</w:t>
      </w:r>
      <w:proofErr w:type="spellEnd"/>
      <w:r w:rsidRPr="00545A57">
        <w:rPr>
          <w:i/>
          <w:iCs/>
        </w:rPr>
        <w:t xml:space="preserve"> з </w:t>
      </w:r>
      <w:proofErr w:type="spellStart"/>
      <w:r w:rsidRPr="00545A57">
        <w:rPr>
          <w:i/>
          <w:iCs/>
        </w:rPr>
        <w:t>даними</w:t>
      </w:r>
      <w:proofErr w:type="spellEnd"/>
      <w:r w:rsidRPr="00545A57">
        <w:rPr>
          <w:i/>
          <w:iCs/>
        </w:rPr>
        <w:t xml:space="preserve"> та </w:t>
      </w:r>
      <w:proofErr w:type="spellStart"/>
      <w:r w:rsidRPr="00545A57">
        <w:rPr>
          <w:i/>
          <w:iCs/>
        </w:rPr>
        <w:t>людським</w:t>
      </w:r>
      <w:proofErr w:type="spellEnd"/>
      <w:r w:rsidRPr="00545A57">
        <w:rPr>
          <w:i/>
          <w:iCs/>
        </w:rPr>
        <w:t xml:space="preserve"> </w:t>
      </w:r>
      <w:proofErr w:type="spellStart"/>
      <w:r w:rsidRPr="00545A57">
        <w:rPr>
          <w:i/>
          <w:iCs/>
        </w:rPr>
        <w:t>помилкам</w:t>
      </w:r>
      <w:proofErr w:type="spellEnd"/>
      <w:r w:rsidRPr="00545A57">
        <w:rPr>
          <w:i/>
          <w:iCs/>
        </w:rPr>
        <w:t xml:space="preserve">. </w:t>
      </w:r>
      <w:proofErr w:type="spellStart"/>
      <w:r w:rsidRPr="00545A57">
        <w:rPr>
          <w:i/>
          <w:iCs/>
        </w:rPr>
        <w:t>Обґрунтовано</w:t>
      </w:r>
      <w:proofErr w:type="spellEnd"/>
      <w:r w:rsidRPr="00545A57">
        <w:rPr>
          <w:i/>
          <w:iCs/>
        </w:rPr>
        <w:t xml:space="preserve"> потребу в комплексному </w:t>
      </w:r>
      <w:proofErr w:type="spellStart"/>
      <w:r w:rsidRPr="00545A57">
        <w:rPr>
          <w:i/>
          <w:iCs/>
        </w:rPr>
        <w:t>підході</w:t>
      </w:r>
      <w:proofErr w:type="spellEnd"/>
      <w:r w:rsidRPr="00545A57">
        <w:rPr>
          <w:i/>
          <w:iCs/>
        </w:rPr>
        <w:t xml:space="preserve"> до </w:t>
      </w:r>
      <w:proofErr w:type="spellStart"/>
      <w:r w:rsidRPr="00545A57">
        <w:rPr>
          <w:i/>
          <w:iCs/>
        </w:rPr>
        <w:t>інформаційної</w:t>
      </w:r>
      <w:proofErr w:type="spellEnd"/>
      <w:r w:rsidRPr="00545A57">
        <w:rPr>
          <w:i/>
          <w:iCs/>
        </w:rPr>
        <w:t xml:space="preserve"> </w:t>
      </w:r>
      <w:proofErr w:type="spellStart"/>
      <w:r w:rsidRPr="00545A57">
        <w:rPr>
          <w:i/>
          <w:iCs/>
        </w:rPr>
        <w:t>безпеки</w:t>
      </w:r>
      <w:proofErr w:type="spellEnd"/>
      <w:r w:rsidRPr="00545A57">
        <w:rPr>
          <w:i/>
          <w:iCs/>
        </w:rPr>
        <w:t xml:space="preserve">, </w:t>
      </w:r>
      <w:proofErr w:type="spellStart"/>
      <w:r w:rsidRPr="00545A57">
        <w:rPr>
          <w:i/>
          <w:iCs/>
        </w:rPr>
        <w:t>вдосконаленні</w:t>
      </w:r>
      <w:proofErr w:type="spellEnd"/>
      <w:r w:rsidRPr="00545A57">
        <w:rPr>
          <w:i/>
          <w:iCs/>
        </w:rPr>
        <w:t xml:space="preserve"> </w:t>
      </w:r>
      <w:proofErr w:type="spellStart"/>
      <w:r w:rsidRPr="00545A57">
        <w:rPr>
          <w:i/>
          <w:iCs/>
        </w:rPr>
        <w:t>законодавства</w:t>
      </w:r>
      <w:proofErr w:type="spellEnd"/>
      <w:r w:rsidRPr="00545A57">
        <w:rPr>
          <w:i/>
          <w:iCs/>
        </w:rPr>
        <w:t xml:space="preserve"> та </w:t>
      </w:r>
      <w:proofErr w:type="spellStart"/>
      <w:r w:rsidRPr="00545A57">
        <w:rPr>
          <w:i/>
          <w:iCs/>
        </w:rPr>
        <w:t>впровадженні</w:t>
      </w:r>
      <w:proofErr w:type="spellEnd"/>
      <w:r w:rsidRPr="00545A57">
        <w:rPr>
          <w:i/>
          <w:iCs/>
        </w:rPr>
        <w:t xml:space="preserve"> </w:t>
      </w:r>
      <w:proofErr w:type="spellStart"/>
      <w:r w:rsidRPr="00545A57">
        <w:rPr>
          <w:i/>
          <w:iCs/>
        </w:rPr>
        <w:t>превентивних</w:t>
      </w:r>
      <w:proofErr w:type="spellEnd"/>
      <w:r w:rsidRPr="00545A57">
        <w:rPr>
          <w:i/>
          <w:iCs/>
        </w:rPr>
        <w:t xml:space="preserve"> </w:t>
      </w:r>
      <w:proofErr w:type="spellStart"/>
      <w:r w:rsidRPr="00545A57">
        <w:rPr>
          <w:i/>
          <w:iCs/>
        </w:rPr>
        <w:t>заходів</w:t>
      </w:r>
      <w:proofErr w:type="spellEnd"/>
      <w:r w:rsidRPr="00545A57">
        <w:rPr>
          <w:i/>
          <w:iCs/>
        </w:rPr>
        <w:t xml:space="preserve"> </w:t>
      </w:r>
      <w:proofErr w:type="spellStart"/>
      <w:r w:rsidRPr="00545A57">
        <w:rPr>
          <w:i/>
          <w:iCs/>
        </w:rPr>
        <w:t>із</w:t>
      </w:r>
      <w:proofErr w:type="spellEnd"/>
      <w:r w:rsidRPr="00545A57">
        <w:rPr>
          <w:i/>
          <w:iCs/>
        </w:rPr>
        <w:t xml:space="preserve"> </w:t>
      </w:r>
      <w:proofErr w:type="spellStart"/>
      <w:r w:rsidRPr="00545A57">
        <w:rPr>
          <w:i/>
          <w:iCs/>
        </w:rPr>
        <w:t>залученням</w:t>
      </w:r>
      <w:proofErr w:type="spellEnd"/>
      <w:r w:rsidRPr="00545A57">
        <w:rPr>
          <w:i/>
          <w:iCs/>
        </w:rPr>
        <w:t xml:space="preserve"> </w:t>
      </w:r>
      <w:proofErr w:type="spellStart"/>
      <w:r w:rsidRPr="00545A57">
        <w:rPr>
          <w:i/>
          <w:iCs/>
        </w:rPr>
        <w:t>державних</w:t>
      </w:r>
      <w:proofErr w:type="spellEnd"/>
      <w:r w:rsidRPr="00545A57">
        <w:rPr>
          <w:i/>
          <w:iCs/>
        </w:rPr>
        <w:t xml:space="preserve"> і </w:t>
      </w:r>
      <w:proofErr w:type="spellStart"/>
      <w:r w:rsidRPr="00545A57">
        <w:rPr>
          <w:i/>
          <w:iCs/>
        </w:rPr>
        <w:t>міжнародних</w:t>
      </w:r>
      <w:proofErr w:type="spellEnd"/>
      <w:r w:rsidRPr="00545A57">
        <w:rPr>
          <w:i/>
          <w:iCs/>
        </w:rPr>
        <w:t xml:space="preserve"> структур. </w:t>
      </w:r>
      <w:r w:rsidR="000A74E8">
        <w:rPr>
          <w:i/>
          <w:iCs/>
          <w:lang w:val="uk-UA"/>
        </w:rPr>
        <w:t xml:space="preserve">   </w:t>
      </w:r>
      <w:r w:rsidRPr="0084057A">
        <w:t xml:space="preserve">Текст: </w:t>
      </w:r>
      <w:hyperlink r:id="rId29" w:history="1">
        <w:r w:rsidRPr="0084057A">
          <w:rPr>
            <w:rStyle w:val="ae"/>
            <w:lang w:val="uk-UA"/>
          </w:rPr>
          <w:t>http://www.pdu-journal.kpu.zp.ua/archive/3_2024/10.pdf</w:t>
        </w:r>
      </w:hyperlink>
      <w:r w:rsidRPr="0084057A">
        <w:t xml:space="preserve"> </w:t>
      </w:r>
    </w:p>
    <w:p w14:paraId="7BA1CB21" w14:textId="77777777" w:rsidR="00FA522A" w:rsidRPr="004F3F5C" w:rsidRDefault="00FA522A" w:rsidP="00EF1ECA">
      <w:pPr>
        <w:pStyle w:val="a9"/>
        <w:numPr>
          <w:ilvl w:val="0"/>
          <w:numId w:val="1"/>
        </w:numPr>
        <w:ind w:left="0" w:firstLine="567"/>
        <w:rPr>
          <w:lang w:val="uk-UA"/>
        </w:rPr>
      </w:pPr>
      <w:r w:rsidRPr="000A74E8">
        <w:rPr>
          <w:b/>
          <w:bCs/>
          <w:lang w:val="uk-UA" w:eastAsia="uk-UA"/>
        </w:rPr>
        <w:t xml:space="preserve">Шпак І. </w:t>
      </w:r>
      <w:r w:rsidRPr="005C265E">
        <w:rPr>
          <w:b/>
          <w:bCs/>
          <w:lang w:val="uk-UA" w:eastAsia="uk-UA"/>
        </w:rPr>
        <w:t xml:space="preserve">У Росії 9 травня масово вимикають інтернет: обмеження охоплять 60 % території країни, – </w:t>
      </w:r>
      <w:proofErr w:type="spellStart"/>
      <w:r w:rsidRPr="005C265E">
        <w:rPr>
          <w:b/>
          <w:bCs/>
          <w:lang w:val="uk-UA" w:eastAsia="uk-UA"/>
        </w:rPr>
        <w:t>росЗМІ</w:t>
      </w:r>
      <w:proofErr w:type="spellEnd"/>
      <w:r w:rsidRPr="005C265E">
        <w:rPr>
          <w:b/>
          <w:bCs/>
          <w:lang w:val="uk-UA" w:eastAsia="uk-UA"/>
        </w:rPr>
        <w:t xml:space="preserve"> </w:t>
      </w:r>
      <w:r w:rsidRPr="00BD212A">
        <w:rPr>
          <w:lang w:val="uk-UA" w:eastAsia="uk-UA"/>
        </w:rPr>
        <w:t>[Електронний ресурс] / Ірина Шпак // Focus.ua : [</w:t>
      </w:r>
      <w:proofErr w:type="spellStart"/>
      <w:r w:rsidRPr="00BD212A">
        <w:rPr>
          <w:lang w:val="uk-UA" w:eastAsia="uk-UA"/>
        </w:rPr>
        <w:t>вебсайт</w:t>
      </w:r>
      <w:proofErr w:type="spellEnd"/>
      <w:r w:rsidRPr="00BD212A">
        <w:rPr>
          <w:lang w:val="uk-UA" w:eastAsia="uk-UA"/>
        </w:rPr>
        <w:t xml:space="preserve">]. – 2025. – 8 трав. </w:t>
      </w:r>
      <w:r>
        <w:rPr>
          <w:lang w:val="uk-UA" w:eastAsia="uk-UA"/>
        </w:rPr>
        <w:t>–</w:t>
      </w:r>
      <w:r w:rsidRPr="00BD212A">
        <w:rPr>
          <w:lang w:val="uk-UA" w:eastAsia="uk-UA"/>
        </w:rPr>
        <w:t xml:space="preserve"> Електрон. дані.</w:t>
      </w:r>
      <w:r>
        <w:rPr>
          <w:lang w:val="uk-UA" w:eastAsia="uk-UA"/>
        </w:rPr>
        <w:t xml:space="preserve"> </w:t>
      </w:r>
      <w:r w:rsidRPr="005C265E">
        <w:rPr>
          <w:i/>
          <w:iCs/>
          <w:lang w:val="uk-UA" w:eastAsia="uk-UA"/>
        </w:rPr>
        <w:t xml:space="preserve">Зазначено, що вперше в новітній історії РФ влада запровадить масштабні обмеження мобільного інтернету – доступ буде суттєво обмежено на понад 60 % території країни, переважно в її європейській частині. Відповідне рішення ухвалила Рада безпеки РФ, а впроваджуватиме його </w:t>
      </w:r>
      <w:proofErr w:type="spellStart"/>
      <w:r w:rsidRPr="005C265E">
        <w:rPr>
          <w:i/>
          <w:iCs/>
          <w:lang w:val="uk-UA" w:eastAsia="uk-UA"/>
        </w:rPr>
        <w:t>Роскомнадзор</w:t>
      </w:r>
      <w:proofErr w:type="spellEnd"/>
      <w:r w:rsidRPr="005C265E">
        <w:rPr>
          <w:i/>
          <w:iCs/>
          <w:lang w:val="uk-UA" w:eastAsia="uk-UA"/>
        </w:rPr>
        <w:t>. Нові обмеження почнуть діяти вже 09.05.2025. Вказано, що IT-експерти називають це рішення безпрецедентним і попереджають про серйозні перебої в роботі ключових цифрових сервісів. Наголошено, що за умов, коли в сучасній РФ багато сфер життя – від онлайн-торгівлі до логістики – залежать від стабільного інтернету, такі обмеження можуть спричинити справжній колапс.</w:t>
      </w:r>
      <w:r>
        <w:rPr>
          <w:lang w:val="uk-UA" w:eastAsia="uk-UA"/>
        </w:rPr>
        <w:t xml:space="preserve"> </w:t>
      </w:r>
      <w:r w:rsidRPr="00BD212A">
        <w:rPr>
          <w:lang w:val="uk-UA" w:eastAsia="uk-UA"/>
        </w:rPr>
        <w:t>Текст: </w:t>
      </w:r>
      <w:hyperlink r:id="rId30" w:tgtFrame="_blank" w:history="1">
        <w:r w:rsidRPr="005C265E">
          <w:rPr>
            <w:rStyle w:val="ae"/>
            <w:rFonts w:eastAsiaTheme="majorEastAsia" w:cs="Times New Roman"/>
            <w:lang w:val="uk-UA" w:eastAsia="uk-UA"/>
          </w:rPr>
          <w:t>https://focus.ua/uk/world/705365-rosiya-obmezhuye-mobilniy-internet-9-travnya-shcho-vidomo-pro-masshtabni-vidklyuchennya-zv-yazku</w:t>
        </w:r>
      </w:hyperlink>
    </w:p>
    <w:p w14:paraId="08FAB04C" w14:textId="69FEE886" w:rsidR="00FA522A" w:rsidRPr="006D69BA" w:rsidRDefault="00FA522A" w:rsidP="00910991">
      <w:pPr>
        <w:pStyle w:val="a9"/>
        <w:numPr>
          <w:ilvl w:val="0"/>
          <w:numId w:val="1"/>
        </w:numPr>
        <w:ind w:left="0" w:firstLine="567"/>
      </w:pPr>
      <w:r w:rsidRPr="005755D0">
        <w:rPr>
          <w:b/>
          <w:lang w:val="uk-UA"/>
        </w:rPr>
        <w:t xml:space="preserve">Ященко В. А. Інформаційна безпека України: </w:t>
      </w:r>
      <w:proofErr w:type="spellStart"/>
      <w:r w:rsidRPr="005755D0">
        <w:rPr>
          <w:b/>
          <w:lang w:val="uk-UA"/>
        </w:rPr>
        <w:t>гуманітарно</w:t>
      </w:r>
      <w:proofErr w:type="spellEnd"/>
      <w:r w:rsidRPr="005755D0">
        <w:rPr>
          <w:b/>
          <w:lang w:val="uk-UA"/>
        </w:rPr>
        <w:t>-правовий зріз</w:t>
      </w:r>
      <w:r w:rsidRPr="005755D0">
        <w:rPr>
          <w:lang w:val="uk-UA"/>
        </w:rPr>
        <w:t xml:space="preserve"> / Володимир Арсентійович Ященко ; </w:t>
      </w:r>
      <w:proofErr w:type="spellStart"/>
      <w:r w:rsidRPr="005755D0">
        <w:rPr>
          <w:lang w:val="uk-UA"/>
        </w:rPr>
        <w:t>Держ</w:t>
      </w:r>
      <w:proofErr w:type="spellEnd"/>
      <w:r w:rsidRPr="005755D0">
        <w:rPr>
          <w:lang w:val="uk-UA"/>
        </w:rPr>
        <w:t xml:space="preserve">. наук. установа «Ін-т </w:t>
      </w:r>
      <w:r w:rsidRPr="005755D0">
        <w:rPr>
          <w:lang w:val="uk-UA"/>
        </w:rPr>
        <w:lastRenderedPageBreak/>
        <w:t>інформації, безпеки і права НАПН України». – Київ ; Одеса : Фенікс, 2024. – 295</w:t>
      </w:r>
      <w:r w:rsidRPr="00D164A4">
        <w:t> </w:t>
      </w:r>
      <w:r w:rsidRPr="005755D0">
        <w:rPr>
          <w:lang w:val="uk-UA"/>
        </w:rPr>
        <w:t>с.</w:t>
      </w:r>
      <w:r w:rsidRPr="005755D0">
        <w:rPr>
          <w:b/>
          <w:i/>
          <w:lang w:val="uk-UA"/>
        </w:rPr>
        <w:t xml:space="preserve"> Шифр зберігання в Бібліотеці: А838172 </w:t>
      </w:r>
      <w:r w:rsidRPr="005755D0">
        <w:rPr>
          <w:i/>
          <w:lang w:val="uk-UA"/>
        </w:rPr>
        <w:t xml:space="preserve">У монографії в </w:t>
      </w:r>
      <w:proofErr w:type="spellStart"/>
      <w:r w:rsidRPr="005755D0">
        <w:rPr>
          <w:i/>
          <w:lang w:val="uk-UA"/>
        </w:rPr>
        <w:t>гуманітарно</w:t>
      </w:r>
      <w:proofErr w:type="spellEnd"/>
      <w:r w:rsidRPr="005755D0">
        <w:rPr>
          <w:i/>
          <w:lang w:val="uk-UA"/>
        </w:rPr>
        <w:t xml:space="preserve">-соціальному сенсі розглянуто актуальні проблеми забезпечення інформаційної безпеки України в синтезі її основних складових: </w:t>
      </w:r>
      <w:proofErr w:type="spellStart"/>
      <w:r w:rsidRPr="005755D0">
        <w:rPr>
          <w:i/>
          <w:lang w:val="uk-UA"/>
        </w:rPr>
        <w:t>філософсько</w:t>
      </w:r>
      <w:proofErr w:type="spellEnd"/>
      <w:r w:rsidRPr="005755D0">
        <w:rPr>
          <w:i/>
          <w:lang w:val="uk-UA"/>
        </w:rPr>
        <w:t xml:space="preserve">-правових, етико-психологічних, інформаційно-політичних. </w:t>
      </w:r>
      <w:proofErr w:type="spellStart"/>
      <w:r w:rsidRPr="00B52D2A">
        <w:rPr>
          <w:i/>
        </w:rPr>
        <w:t>Висвітлено</w:t>
      </w:r>
      <w:proofErr w:type="spellEnd"/>
      <w:r w:rsidRPr="00B52D2A">
        <w:rPr>
          <w:i/>
        </w:rPr>
        <w:t xml:space="preserve"> предмет і метод </w:t>
      </w:r>
      <w:proofErr w:type="spellStart"/>
      <w:r w:rsidRPr="00B52D2A">
        <w:rPr>
          <w:i/>
        </w:rPr>
        <w:t>інформаційного</w:t>
      </w:r>
      <w:proofErr w:type="spellEnd"/>
      <w:r w:rsidRPr="00B52D2A">
        <w:rPr>
          <w:i/>
        </w:rPr>
        <w:t xml:space="preserve"> права, </w:t>
      </w:r>
      <w:proofErr w:type="spellStart"/>
      <w:r w:rsidRPr="00B52D2A">
        <w:rPr>
          <w:i/>
        </w:rPr>
        <w:t>його</w:t>
      </w:r>
      <w:proofErr w:type="spellEnd"/>
      <w:r w:rsidRPr="00B52D2A">
        <w:rPr>
          <w:i/>
        </w:rPr>
        <w:t xml:space="preserve"> </w:t>
      </w:r>
      <w:proofErr w:type="spellStart"/>
      <w:r w:rsidRPr="00B52D2A">
        <w:rPr>
          <w:i/>
        </w:rPr>
        <w:t>місце</w:t>
      </w:r>
      <w:proofErr w:type="spellEnd"/>
      <w:r w:rsidRPr="00B52D2A">
        <w:rPr>
          <w:i/>
        </w:rPr>
        <w:t xml:space="preserve"> і роль в </w:t>
      </w:r>
      <w:proofErr w:type="spellStart"/>
      <w:r w:rsidRPr="00B52D2A">
        <w:rPr>
          <w:i/>
        </w:rPr>
        <w:t>системі</w:t>
      </w:r>
      <w:proofErr w:type="spellEnd"/>
      <w:r w:rsidRPr="00B52D2A">
        <w:rPr>
          <w:i/>
        </w:rPr>
        <w:t xml:space="preserve"> </w:t>
      </w:r>
      <w:proofErr w:type="spellStart"/>
      <w:r w:rsidRPr="00B52D2A">
        <w:rPr>
          <w:i/>
        </w:rPr>
        <w:t>інформаційної</w:t>
      </w:r>
      <w:proofErr w:type="spellEnd"/>
      <w:r w:rsidRPr="00B52D2A">
        <w:rPr>
          <w:i/>
        </w:rPr>
        <w:t xml:space="preserve"> </w:t>
      </w:r>
      <w:proofErr w:type="spellStart"/>
      <w:r w:rsidRPr="00B52D2A">
        <w:rPr>
          <w:i/>
        </w:rPr>
        <w:t>безпеки</w:t>
      </w:r>
      <w:proofErr w:type="spellEnd"/>
      <w:r w:rsidRPr="00B52D2A">
        <w:rPr>
          <w:i/>
        </w:rPr>
        <w:t xml:space="preserve">. </w:t>
      </w:r>
      <w:proofErr w:type="spellStart"/>
      <w:r w:rsidRPr="00B52D2A">
        <w:rPr>
          <w:i/>
        </w:rPr>
        <w:t>Надано</w:t>
      </w:r>
      <w:proofErr w:type="spellEnd"/>
      <w:r w:rsidRPr="00B52D2A">
        <w:rPr>
          <w:i/>
        </w:rPr>
        <w:t xml:space="preserve"> </w:t>
      </w:r>
      <w:proofErr w:type="spellStart"/>
      <w:r w:rsidRPr="00B52D2A">
        <w:rPr>
          <w:i/>
        </w:rPr>
        <w:t>класифікацію</w:t>
      </w:r>
      <w:proofErr w:type="spellEnd"/>
      <w:r w:rsidRPr="00B52D2A">
        <w:rPr>
          <w:i/>
        </w:rPr>
        <w:t xml:space="preserve"> </w:t>
      </w:r>
      <w:proofErr w:type="spellStart"/>
      <w:r w:rsidRPr="00B52D2A">
        <w:rPr>
          <w:i/>
        </w:rPr>
        <w:t>інформаційних</w:t>
      </w:r>
      <w:proofErr w:type="spellEnd"/>
      <w:r w:rsidRPr="00B52D2A">
        <w:rPr>
          <w:i/>
        </w:rPr>
        <w:t xml:space="preserve"> </w:t>
      </w:r>
      <w:proofErr w:type="spellStart"/>
      <w:r w:rsidRPr="00B52D2A">
        <w:rPr>
          <w:i/>
        </w:rPr>
        <w:t>загроз</w:t>
      </w:r>
      <w:proofErr w:type="spellEnd"/>
      <w:r w:rsidRPr="00B52D2A">
        <w:rPr>
          <w:i/>
        </w:rPr>
        <w:t xml:space="preserve"> та </w:t>
      </w:r>
      <w:proofErr w:type="spellStart"/>
      <w:r w:rsidRPr="00B52D2A">
        <w:rPr>
          <w:i/>
        </w:rPr>
        <w:t>розглянуто</w:t>
      </w:r>
      <w:proofErr w:type="spellEnd"/>
      <w:r w:rsidRPr="00B52D2A">
        <w:rPr>
          <w:i/>
        </w:rPr>
        <w:t xml:space="preserve"> </w:t>
      </w:r>
      <w:proofErr w:type="spellStart"/>
      <w:r w:rsidRPr="00B52D2A">
        <w:rPr>
          <w:i/>
        </w:rPr>
        <w:t>їх</w:t>
      </w:r>
      <w:proofErr w:type="spellEnd"/>
      <w:r w:rsidRPr="00B52D2A">
        <w:rPr>
          <w:i/>
        </w:rPr>
        <w:t xml:space="preserve"> </w:t>
      </w:r>
      <w:proofErr w:type="spellStart"/>
      <w:r w:rsidRPr="00B52D2A">
        <w:rPr>
          <w:i/>
        </w:rPr>
        <w:t>трансформацію</w:t>
      </w:r>
      <w:proofErr w:type="spellEnd"/>
      <w:r w:rsidRPr="00B52D2A">
        <w:rPr>
          <w:i/>
        </w:rPr>
        <w:t xml:space="preserve"> в </w:t>
      </w:r>
      <w:proofErr w:type="spellStart"/>
      <w:r w:rsidRPr="00B52D2A">
        <w:rPr>
          <w:i/>
        </w:rPr>
        <w:t>умовах</w:t>
      </w:r>
      <w:proofErr w:type="spellEnd"/>
      <w:r w:rsidRPr="00B52D2A">
        <w:rPr>
          <w:i/>
        </w:rPr>
        <w:t xml:space="preserve"> </w:t>
      </w:r>
      <w:proofErr w:type="spellStart"/>
      <w:r w:rsidRPr="00B52D2A">
        <w:rPr>
          <w:i/>
        </w:rPr>
        <w:t>широкомасштабної</w:t>
      </w:r>
      <w:proofErr w:type="spellEnd"/>
      <w:r w:rsidRPr="00B52D2A">
        <w:rPr>
          <w:i/>
        </w:rPr>
        <w:t xml:space="preserve"> </w:t>
      </w:r>
      <w:proofErr w:type="spellStart"/>
      <w:r w:rsidRPr="00B52D2A">
        <w:rPr>
          <w:i/>
        </w:rPr>
        <w:t>збройної</w:t>
      </w:r>
      <w:proofErr w:type="spellEnd"/>
      <w:r w:rsidRPr="00B52D2A">
        <w:rPr>
          <w:i/>
        </w:rPr>
        <w:t xml:space="preserve"> та </w:t>
      </w:r>
      <w:proofErr w:type="spellStart"/>
      <w:r w:rsidRPr="00B52D2A">
        <w:rPr>
          <w:i/>
        </w:rPr>
        <w:t>інформаційної</w:t>
      </w:r>
      <w:proofErr w:type="spellEnd"/>
      <w:r w:rsidRPr="00B52D2A">
        <w:rPr>
          <w:i/>
        </w:rPr>
        <w:t xml:space="preserve"> </w:t>
      </w:r>
      <w:proofErr w:type="spellStart"/>
      <w:r w:rsidRPr="00B52D2A">
        <w:rPr>
          <w:i/>
        </w:rPr>
        <w:t>агресії</w:t>
      </w:r>
      <w:proofErr w:type="spellEnd"/>
      <w:r w:rsidRPr="00B52D2A">
        <w:rPr>
          <w:i/>
        </w:rPr>
        <w:t xml:space="preserve"> РФ </w:t>
      </w:r>
      <w:proofErr w:type="spellStart"/>
      <w:r w:rsidRPr="00B52D2A">
        <w:rPr>
          <w:i/>
        </w:rPr>
        <w:t>проти</w:t>
      </w:r>
      <w:proofErr w:type="spellEnd"/>
      <w:r w:rsidRPr="00B52D2A">
        <w:rPr>
          <w:i/>
        </w:rPr>
        <w:t xml:space="preserve"> </w:t>
      </w:r>
      <w:proofErr w:type="spellStart"/>
      <w:r w:rsidRPr="00B52D2A">
        <w:rPr>
          <w:i/>
        </w:rPr>
        <w:t>України</w:t>
      </w:r>
      <w:proofErr w:type="spellEnd"/>
      <w:r w:rsidRPr="00B52D2A">
        <w:rPr>
          <w:i/>
        </w:rPr>
        <w:t xml:space="preserve">. </w:t>
      </w:r>
    </w:p>
    <w:p w14:paraId="61AE1ABD" w14:textId="77777777" w:rsidR="006D69BA" w:rsidRPr="006D69BA" w:rsidRDefault="006D69BA" w:rsidP="006D69BA">
      <w:pPr>
        <w:pStyle w:val="a9"/>
        <w:ind w:left="567" w:firstLine="0"/>
      </w:pPr>
    </w:p>
    <w:p w14:paraId="27D7485B" w14:textId="77777777" w:rsidR="006D69BA" w:rsidRPr="006D69BA" w:rsidRDefault="006D69BA" w:rsidP="006D69BA">
      <w:pPr>
        <w:spacing w:line="240" w:lineRule="auto"/>
        <w:ind w:firstLine="0"/>
        <w:jc w:val="left"/>
        <w:rPr>
          <w:rFonts w:eastAsiaTheme="minorHAnsi"/>
          <w:b/>
          <w:szCs w:val="20"/>
        </w:rPr>
      </w:pPr>
      <w:r w:rsidRPr="006D69BA">
        <w:rPr>
          <w:b/>
          <w:szCs w:val="20"/>
        </w:rPr>
        <w:t>Підготовлено відділом інформаційного забезпечення органів влади</w:t>
      </w:r>
    </w:p>
    <w:p w14:paraId="08FF9B76" w14:textId="77777777" w:rsidR="006D69BA" w:rsidRPr="006D69BA" w:rsidRDefault="006D69BA" w:rsidP="006D69BA">
      <w:pPr>
        <w:spacing w:line="240" w:lineRule="auto"/>
        <w:ind w:firstLine="0"/>
        <w:jc w:val="left"/>
        <w:rPr>
          <w:b/>
          <w:szCs w:val="20"/>
        </w:rPr>
      </w:pPr>
      <w:r w:rsidRPr="006D69BA">
        <w:rPr>
          <w:b/>
          <w:szCs w:val="20"/>
        </w:rPr>
        <w:t>Національної бібліотеки України імені Ярослава Мудрого</w:t>
      </w:r>
    </w:p>
    <w:p w14:paraId="50FBAD85" w14:textId="77777777" w:rsidR="006D69BA" w:rsidRPr="006D69BA" w:rsidRDefault="006D69BA" w:rsidP="006D69BA">
      <w:pPr>
        <w:spacing w:line="240" w:lineRule="auto"/>
        <w:ind w:firstLine="0"/>
        <w:jc w:val="left"/>
        <w:rPr>
          <w:b/>
          <w:szCs w:val="20"/>
        </w:rPr>
      </w:pPr>
      <w:r w:rsidRPr="006D69BA">
        <w:rPr>
          <w:b/>
          <w:szCs w:val="20"/>
        </w:rPr>
        <w:t xml:space="preserve">Відповідальний за випуск: </w:t>
      </w:r>
      <w:proofErr w:type="spellStart"/>
      <w:r w:rsidRPr="006D69BA">
        <w:rPr>
          <w:b/>
          <w:szCs w:val="20"/>
        </w:rPr>
        <w:t>Зайченко</w:t>
      </w:r>
      <w:proofErr w:type="spellEnd"/>
      <w:r w:rsidRPr="006D69BA">
        <w:rPr>
          <w:b/>
          <w:szCs w:val="20"/>
        </w:rPr>
        <w:t xml:space="preserve"> Н. Я.</w:t>
      </w:r>
    </w:p>
    <w:p w14:paraId="0AF80628" w14:textId="623CB53C" w:rsidR="006D69BA" w:rsidRPr="00B52D2A" w:rsidRDefault="006D69BA" w:rsidP="006D69BA">
      <w:pPr>
        <w:ind w:firstLine="0"/>
      </w:pPr>
      <w:r w:rsidRPr="006D69BA">
        <w:rPr>
          <w:b/>
          <w:szCs w:val="20"/>
        </w:rPr>
        <w:t>31.05.2025</w:t>
      </w:r>
    </w:p>
    <w:sectPr w:rsidR="006D69BA" w:rsidRPr="00B52D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36C"/>
    <w:multiLevelType w:val="hybridMultilevel"/>
    <w:tmpl w:val="973C604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BE30C73"/>
    <w:multiLevelType w:val="hybridMultilevel"/>
    <w:tmpl w:val="83A26A16"/>
    <w:lvl w:ilvl="0" w:tplc="473A1264">
      <w:start w:val="1"/>
      <w:numFmt w:val="decimal"/>
      <w:lvlText w:val="%1."/>
      <w:lvlJc w:val="left"/>
      <w:pPr>
        <w:ind w:left="1287" w:hanging="360"/>
      </w:pPr>
      <w:rPr>
        <w:rFonts w:ascii="Times New Roman" w:hAnsi="Times New Roman" w:cs="Times New Roman" w:hint="default"/>
        <w:b w:val="0"/>
        <w:bCs w:val="0"/>
        <w:color w:val="auto"/>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77C7795"/>
    <w:multiLevelType w:val="hybridMultilevel"/>
    <w:tmpl w:val="DD803B4A"/>
    <w:lvl w:ilvl="0" w:tplc="0CFA3A06">
      <w:start w:val="1"/>
      <w:numFmt w:val="decimal"/>
      <w:lvlText w:val="%1."/>
      <w:lvlJc w:val="left"/>
      <w:pPr>
        <w:ind w:left="1287" w:hanging="360"/>
      </w:pPr>
      <w:rPr>
        <w:i w:val="0"/>
        <w:i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30C70620"/>
    <w:multiLevelType w:val="hybridMultilevel"/>
    <w:tmpl w:val="C8167B56"/>
    <w:lvl w:ilvl="0" w:tplc="031A5C08">
      <w:start w:val="1"/>
      <w:numFmt w:val="decimal"/>
      <w:lvlText w:val="%1."/>
      <w:lvlJc w:val="left"/>
      <w:pPr>
        <w:ind w:left="1287" w:hanging="360"/>
      </w:pPr>
      <w:rPr>
        <w:b w:val="0"/>
        <w:bCs w:val="0"/>
        <w:i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3E2B342A"/>
    <w:multiLevelType w:val="hybridMultilevel"/>
    <w:tmpl w:val="F3E07AB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4D4B0D31"/>
    <w:multiLevelType w:val="hybridMultilevel"/>
    <w:tmpl w:val="75827F8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57AE6BA6"/>
    <w:multiLevelType w:val="hybridMultilevel"/>
    <w:tmpl w:val="06C892D4"/>
    <w:lvl w:ilvl="0" w:tplc="95D0C8C0">
      <w:start w:val="1"/>
      <w:numFmt w:val="decimal"/>
      <w:lvlText w:val="%1."/>
      <w:lvlJc w:val="left"/>
      <w:pPr>
        <w:ind w:left="1070"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67207FB0"/>
    <w:multiLevelType w:val="hybridMultilevel"/>
    <w:tmpl w:val="0BE8179A"/>
    <w:lvl w:ilvl="0" w:tplc="BF0E08B6">
      <w:start w:val="1"/>
      <w:numFmt w:val="decimal"/>
      <w:lvlText w:val="%1."/>
      <w:lvlJc w:val="left"/>
      <w:pPr>
        <w:ind w:left="1287" w:hanging="360"/>
      </w:pPr>
      <w:rPr>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84"/>
    <w:rsid w:val="000873B6"/>
    <w:rsid w:val="00087B74"/>
    <w:rsid w:val="000A74E8"/>
    <w:rsid w:val="001315F8"/>
    <w:rsid w:val="0013307D"/>
    <w:rsid w:val="00150C0C"/>
    <w:rsid w:val="00161494"/>
    <w:rsid w:val="001737AE"/>
    <w:rsid w:val="001A6E5D"/>
    <w:rsid w:val="001B28BC"/>
    <w:rsid w:val="001E2800"/>
    <w:rsid w:val="001E37D4"/>
    <w:rsid w:val="001F72FC"/>
    <w:rsid w:val="00277DA4"/>
    <w:rsid w:val="002D37BC"/>
    <w:rsid w:val="002F105A"/>
    <w:rsid w:val="003A1B4E"/>
    <w:rsid w:val="003B189B"/>
    <w:rsid w:val="003B41E0"/>
    <w:rsid w:val="00401A61"/>
    <w:rsid w:val="004035A8"/>
    <w:rsid w:val="00405A9D"/>
    <w:rsid w:val="004166F3"/>
    <w:rsid w:val="00427FB1"/>
    <w:rsid w:val="004350CD"/>
    <w:rsid w:val="00461B62"/>
    <w:rsid w:val="00475793"/>
    <w:rsid w:val="004A411D"/>
    <w:rsid w:val="004C2681"/>
    <w:rsid w:val="004F3F5C"/>
    <w:rsid w:val="005405BA"/>
    <w:rsid w:val="00545A57"/>
    <w:rsid w:val="005755D0"/>
    <w:rsid w:val="005B44E2"/>
    <w:rsid w:val="005C265E"/>
    <w:rsid w:val="005D647B"/>
    <w:rsid w:val="006473A9"/>
    <w:rsid w:val="00647FB4"/>
    <w:rsid w:val="00667F62"/>
    <w:rsid w:val="00671B30"/>
    <w:rsid w:val="00677DA6"/>
    <w:rsid w:val="00681235"/>
    <w:rsid w:val="006D69BA"/>
    <w:rsid w:val="00705580"/>
    <w:rsid w:val="00734ECE"/>
    <w:rsid w:val="007428CA"/>
    <w:rsid w:val="00754B12"/>
    <w:rsid w:val="007642A6"/>
    <w:rsid w:val="007A5CD5"/>
    <w:rsid w:val="007C2FBC"/>
    <w:rsid w:val="007D37CF"/>
    <w:rsid w:val="0080533D"/>
    <w:rsid w:val="008C7AE7"/>
    <w:rsid w:val="008E2CDB"/>
    <w:rsid w:val="009001A9"/>
    <w:rsid w:val="00913A11"/>
    <w:rsid w:val="00985F99"/>
    <w:rsid w:val="009958F4"/>
    <w:rsid w:val="00996F47"/>
    <w:rsid w:val="009E421E"/>
    <w:rsid w:val="00A00407"/>
    <w:rsid w:val="00A322B8"/>
    <w:rsid w:val="00A37991"/>
    <w:rsid w:val="00A62663"/>
    <w:rsid w:val="00A93A39"/>
    <w:rsid w:val="00AC0DBD"/>
    <w:rsid w:val="00AF6715"/>
    <w:rsid w:val="00B01654"/>
    <w:rsid w:val="00B52D2A"/>
    <w:rsid w:val="00B606D0"/>
    <w:rsid w:val="00BA1170"/>
    <w:rsid w:val="00BD270C"/>
    <w:rsid w:val="00BF0F7F"/>
    <w:rsid w:val="00C107FA"/>
    <w:rsid w:val="00C128D5"/>
    <w:rsid w:val="00C16D85"/>
    <w:rsid w:val="00C50D6B"/>
    <w:rsid w:val="00C55C84"/>
    <w:rsid w:val="00CA2A62"/>
    <w:rsid w:val="00CC1914"/>
    <w:rsid w:val="00CD3FF5"/>
    <w:rsid w:val="00CF5C50"/>
    <w:rsid w:val="00D312B6"/>
    <w:rsid w:val="00D43829"/>
    <w:rsid w:val="00D5464B"/>
    <w:rsid w:val="00D917E5"/>
    <w:rsid w:val="00DB5C23"/>
    <w:rsid w:val="00E04334"/>
    <w:rsid w:val="00E22D97"/>
    <w:rsid w:val="00E323A1"/>
    <w:rsid w:val="00EB4763"/>
    <w:rsid w:val="00F008D1"/>
    <w:rsid w:val="00F049E3"/>
    <w:rsid w:val="00F6335E"/>
    <w:rsid w:val="00FA522A"/>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8FB7"/>
  <w15:docId w15:val="{C65A78AB-9279-4235-A3F7-BCB4D312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84"/>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C55C84"/>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C55C84"/>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C55C84"/>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C55C84"/>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C55C84"/>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C55C84"/>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C55C84"/>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C55C84"/>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C55C84"/>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C84"/>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C55C84"/>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C55C84"/>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C55C84"/>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C55C84"/>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C55C84"/>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C55C84"/>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C55C84"/>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C55C84"/>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C55C84"/>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C55C84"/>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C55C84"/>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C55C84"/>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C55C84"/>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C55C84"/>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C55C84"/>
    <w:pPr>
      <w:ind w:left="720"/>
      <w:contextualSpacing/>
    </w:pPr>
    <w:rPr>
      <w:rFonts w:eastAsiaTheme="minorHAnsi" w:cstheme="minorBidi"/>
      <w:lang w:val="ru-RU" w:eastAsia="en-US"/>
    </w:rPr>
  </w:style>
  <w:style w:type="character" w:styleId="aa">
    <w:name w:val="Intense Emphasis"/>
    <w:basedOn w:val="a0"/>
    <w:uiPriority w:val="21"/>
    <w:qFormat/>
    <w:rsid w:val="00C55C84"/>
    <w:rPr>
      <w:i/>
      <w:iCs/>
      <w:color w:val="2F5496" w:themeColor="accent1" w:themeShade="BF"/>
    </w:rPr>
  </w:style>
  <w:style w:type="paragraph" w:styleId="ab">
    <w:name w:val="Intense Quote"/>
    <w:basedOn w:val="a"/>
    <w:next w:val="a"/>
    <w:link w:val="ac"/>
    <w:uiPriority w:val="30"/>
    <w:qFormat/>
    <w:rsid w:val="00C55C84"/>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C55C84"/>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C55C84"/>
    <w:rPr>
      <w:b/>
      <w:bCs/>
      <w:smallCaps/>
      <w:color w:val="2F5496" w:themeColor="accent1" w:themeShade="BF"/>
      <w:spacing w:val="5"/>
    </w:rPr>
  </w:style>
  <w:style w:type="character" w:styleId="ae">
    <w:name w:val="Hyperlink"/>
    <w:basedOn w:val="a0"/>
    <w:uiPriority w:val="99"/>
    <w:unhideWhenUsed/>
    <w:rsid w:val="00C55C84"/>
    <w:rPr>
      <w:color w:val="0000FF"/>
      <w:u w:val="single"/>
    </w:rPr>
  </w:style>
  <w:style w:type="character" w:customStyle="1" w:styleId="UnresolvedMention">
    <w:name w:val="Unresolved Mention"/>
    <w:basedOn w:val="a0"/>
    <w:uiPriority w:val="99"/>
    <w:semiHidden/>
    <w:unhideWhenUsed/>
    <w:rsid w:val="00403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5959">
      <w:bodyDiv w:val="1"/>
      <w:marLeft w:val="0"/>
      <w:marRight w:val="0"/>
      <w:marTop w:val="0"/>
      <w:marBottom w:val="0"/>
      <w:divBdr>
        <w:top w:val="none" w:sz="0" w:space="0" w:color="auto"/>
        <w:left w:val="none" w:sz="0" w:space="0" w:color="auto"/>
        <w:bottom w:val="none" w:sz="0" w:space="0" w:color="auto"/>
        <w:right w:val="none" w:sz="0" w:space="0" w:color="auto"/>
      </w:divBdr>
    </w:div>
    <w:div w:id="19300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pectives.pp.ua/index.php/np/article/view/21935/21905" TargetMode="External"/><Relationship Id="rId13" Type="http://schemas.openxmlformats.org/officeDocument/2006/relationships/hyperlink" Target="https://yur-gazeta.com/golovna/zahist-nacionalnoyi-bezpeki-hto-i-za-yakih-umov-mozhe-nabuvati-pravo-vlasnosti-na-ukrayinski-media.html" TargetMode="External"/><Relationship Id="rId18" Type="http://schemas.openxmlformats.org/officeDocument/2006/relationships/hyperlink" Target="https://app-journal.in.ua/wp-content/uploads/2025/02/80.pdf" TargetMode="External"/><Relationship Id="rId26" Type="http://schemas.openxmlformats.org/officeDocument/2006/relationships/hyperlink" Target="https://ms.detector.media/mediaosvita/post/37991/2025-05-27-yak-zakhystytysya-vid-dezinformatsii-ta-manipulyatsiy-shist-prostykh-krokiv/" TargetMode="External"/><Relationship Id="rId3" Type="http://schemas.openxmlformats.org/officeDocument/2006/relationships/settings" Target="settings.xml"/><Relationship Id="rId21" Type="http://schemas.openxmlformats.org/officeDocument/2006/relationships/hyperlink" Target="https://focus.ua/uk/voennye-novosti/706518-v-ukrajini-fsb-rf-verbuye-molod-yak-diyati-u-vipadku-otrimannya-povidomlennya-video" TargetMode="External"/><Relationship Id="rId7" Type="http://schemas.openxmlformats.org/officeDocument/2006/relationships/hyperlink" Target="https://focus.ua/uk/digital/707139-shi-teper-mozhe-chitati-vashu-poshtu-gmail-ta-osobisti-dokumenti-chomu-ce-vazhlivo" TargetMode="External"/><Relationship Id="rId12" Type="http://schemas.openxmlformats.org/officeDocument/2006/relationships/hyperlink" Target="https://fakty.ua/454081-cifrovaya-bezopasnost-trebuet-sotrudnichestva-na-vseh-urovnyah-itogi-infosec-ukraine-2025-v-kieve" TargetMode="External"/><Relationship Id="rId17" Type="http://schemas.openxmlformats.org/officeDocument/2006/relationships/hyperlink" Target="http://www.pdu-journal.kpu.zp.ua/archive/3_2024/13.pdf" TargetMode="External"/><Relationship Id="rId25" Type="http://schemas.openxmlformats.org/officeDocument/2006/relationships/hyperlink" Target="https://ms.detector.media/internet/post/37904/2025-05-07-u-2024-rotsi-kozhna-pyata-dytyna-gotova-bula-zustritysya-z-neznayomtsem-z-internetu-doslidzhennya/" TargetMode="External"/><Relationship Id="rId2" Type="http://schemas.openxmlformats.org/officeDocument/2006/relationships/styles" Target="styles.xml"/><Relationship Id="rId16" Type="http://schemas.openxmlformats.org/officeDocument/2006/relationships/hyperlink" Target="https://www.golos.com.ua/article/383973" TargetMode="External"/><Relationship Id="rId20" Type="http://schemas.openxmlformats.org/officeDocument/2006/relationships/hyperlink" Target="http://fil.nlu.edu.ua/article/view/324580" TargetMode="External"/><Relationship Id="rId29" Type="http://schemas.openxmlformats.org/officeDocument/2006/relationships/hyperlink" Target="http://www.pdu-journal.kpu.zp.ua/archive/3_2024/10.pdf" TargetMode="External"/><Relationship Id="rId1" Type="http://schemas.openxmlformats.org/officeDocument/2006/relationships/numbering" Target="numbering.xml"/><Relationship Id="rId6" Type="http://schemas.openxmlformats.org/officeDocument/2006/relationships/hyperlink" Target="http://visnyk.nuou.org.ua/article/view/322407/316534" TargetMode="External"/><Relationship Id="rId11" Type="http://schemas.openxmlformats.org/officeDocument/2006/relationships/hyperlink" Target="https://pravo.ua/obmezhennia-svobody-vyrazhennia-u-kryminalnomu-protsesi-koly-post-u-facebook-staie-dokazom/" TargetMode="External"/><Relationship Id="rId24" Type="http://schemas.openxmlformats.org/officeDocument/2006/relationships/hyperlink" Target="http://www.pdu-journal.kpu.zp.ua/archive/3_2024/9.pdf" TargetMode="External"/><Relationship Id="rId32" Type="http://schemas.openxmlformats.org/officeDocument/2006/relationships/theme" Target="theme/theme1.xml"/><Relationship Id="rId5" Type="http://schemas.openxmlformats.org/officeDocument/2006/relationships/hyperlink" Target="http://www.nplu.org/article.php?id=423" TargetMode="External"/><Relationship Id="rId15" Type="http://schemas.openxmlformats.org/officeDocument/2006/relationships/hyperlink" Target="https://yur-gazeta.com/dumka-eksperta/vid-haosu-do-regulyuvannya-yak-zminyuetsya-pravove-pole-dlya-blogeriv.html" TargetMode="External"/><Relationship Id="rId23" Type="http://schemas.openxmlformats.org/officeDocument/2006/relationships/hyperlink" Target="http://gileya.org/index.php?ng=library&amp;cont=long&amp;id=291" TargetMode="External"/><Relationship Id="rId28" Type="http://schemas.openxmlformats.org/officeDocument/2006/relationships/hyperlink" Target="http://www.pdu-journal.kpu.zp.ua/archive/4_2024/14.pdf" TargetMode="External"/><Relationship Id="rId10" Type="http://schemas.openxmlformats.org/officeDocument/2006/relationships/hyperlink" Target="https://focus.ua/uk/digital/705668-google-viyavila-noviy-virus-rf-yakiy-zlamuye-politikiv-ta-aktivistiv-yak-nim-zarazhayutsya" TargetMode="External"/><Relationship Id="rId19" Type="http://schemas.openxmlformats.org/officeDocument/2006/relationships/hyperlink" Target="https://ua.korrespondent.net/world/4783303-u-spysku-medvedchuk-yes-zaprovadyv-sanktsii-za-hibrydni-ataky-rosi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detector.media/internet/post/37930/2025-05-13-u-ies-pochala-diyaty-nova-systema-zakhystu-prav-korystuvachiv-u-sotsialnykh-merezhakh/" TargetMode="External"/><Relationship Id="rId14" Type="http://schemas.openxmlformats.org/officeDocument/2006/relationships/hyperlink" Target="https://umoloda.kyiv.ua/number/0/2006/189222/" TargetMode="External"/><Relationship Id="rId22" Type="http://schemas.openxmlformats.org/officeDocument/2006/relationships/hyperlink" Target="https://almanac.npu.kiev.ua/index.php/almanac/article/view/533/496" TargetMode="External"/><Relationship Id="rId27" Type="http://schemas.openxmlformats.org/officeDocument/2006/relationships/hyperlink" Target="https://app-journal.in.ua/wp-content/uploads/2025/02/96.pdf" TargetMode="External"/><Relationship Id="rId30" Type="http://schemas.openxmlformats.org/officeDocument/2006/relationships/hyperlink" Target="https://focus.ua/uk/world/705365-rosiya-obmezhuye-mobilniy-internet-9-travnya-shcho-vidomo-pro-masshtabni-vidklyuchennya-zv-yazk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21264</Words>
  <Characters>12121</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2025-06-02T12:58:00Z</dcterms:created>
  <dcterms:modified xsi:type="dcterms:W3CDTF">2025-06-02T12:58:00Z</dcterms:modified>
</cp:coreProperties>
</file>